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3A7C71" w:rsidP="003A7C71">
      <w:pPr>
        <w:jc w:val="both"/>
        <w:rPr>
          <w:b/>
          <w:u w:val="single"/>
        </w:rPr>
      </w:pPr>
      <w:r w:rsidRPr="003A7C71">
        <w:rPr>
          <w:b/>
          <w:u w:val="single"/>
        </w:rPr>
        <w:t xml:space="preserve">ACTUACIONES OBLIGADOS TRIBUTARIOS </w:t>
      </w:r>
    </w:p>
    <w:p w:rsidR="003A7C71" w:rsidRDefault="003A7C71" w:rsidP="003A7C71">
      <w:pPr>
        <w:jc w:val="both"/>
      </w:pPr>
      <w:r w:rsidRPr="003A7C71">
        <w:t>Artículo 35. Obligados tributarios</w:t>
      </w:r>
    </w:p>
    <w:p w:rsidR="003A7C71" w:rsidRDefault="003A7C71" w:rsidP="003A7C71">
      <w:pPr>
        <w:jc w:val="both"/>
      </w:pPr>
      <w:r w:rsidRPr="003A7C71">
        <w:t>4. Tendrán la consideración de obligados tributarios, en las leyes en que así se establezca, las herencias yacentes, comunidades de bienes y demás entidades que, carentes de personalidad jurídica, constituyan una unidad económica o un patrimonio separado susceptibles de imposición.</w:t>
      </w:r>
    </w:p>
    <w:p w:rsidR="003A7C71" w:rsidRPr="003A7C71" w:rsidRDefault="003A7C71" w:rsidP="003A7C71">
      <w:pPr>
        <w:jc w:val="both"/>
        <w:rPr>
          <w:u w:val="single"/>
        </w:rPr>
      </w:pPr>
      <w:r w:rsidRPr="003A7C71">
        <w:rPr>
          <w:u w:val="single"/>
        </w:rPr>
        <w:t xml:space="preserve">El artículo 35.4 se desarrolla por el art. 105 del RGAT </w:t>
      </w:r>
    </w:p>
    <w:p w:rsidR="003A7C71" w:rsidRDefault="003A7C71" w:rsidP="003A7C71">
      <w:pPr>
        <w:jc w:val="both"/>
      </w:pPr>
      <w:r w:rsidRPr="003A7C71">
        <w:t xml:space="preserve">Artículo 105. Actuaciones relativas a obligados tributarios del artículo 35.4 de la Ley 58/2003, de 17 de diciembre, General Tributaria, y a entidades sometidas a un régimen de imputación de rentas. </w:t>
      </w:r>
    </w:p>
    <w:p w:rsidR="003A7C71" w:rsidRDefault="003A7C71" w:rsidP="003A7C71">
      <w:pPr>
        <w:jc w:val="both"/>
      </w:pPr>
      <w:r w:rsidRPr="003A7C71">
        <w:t xml:space="preserve">1. Tratándose de entidades del artículo 35.4 de la Ley 58/2003, de 17 de diciembre, General Tributaria, las actuaciones de comprobación o investigación que tengan por objeto examinar el adecuado cumplimiento de sus obligaciones tributarias, incluidas las de carácter formal, se desarrollarán con quien tenga su representación de acuerdo con lo establecido en el artículo 45.3 de dicha ley. </w:t>
      </w:r>
    </w:p>
    <w:p w:rsidR="003A7C71" w:rsidRDefault="003A7C71" w:rsidP="003A7C71">
      <w:pPr>
        <w:jc w:val="both"/>
      </w:pPr>
      <w:r w:rsidRPr="003A7C71">
        <w:t xml:space="preserve">Las liquidaciones que, en su caso, procedan se practicarán a nombre de la entidad, sin perjuicio de la responsabilidad solidaria de los partícipes, miembros o cotitulares de dichas entidades. </w:t>
      </w:r>
    </w:p>
    <w:p w:rsidR="003A7C71" w:rsidRDefault="003A7C71" w:rsidP="003A7C71">
      <w:pPr>
        <w:jc w:val="both"/>
      </w:pPr>
      <w:r w:rsidRPr="003A7C71">
        <w:t xml:space="preserve">El examen del adecuado cumplimiento de las obligaciones relativas al tributo que grave las rentas obtenidas por las entidades en régimen de atribución de rentas se realizará en el curso de los procedimientos de comprobación o investigación que puedan instruirse frente a cada socio, heredero, comunero o partícipe como obligado tributario por dicho tributo. En esos procedimientos podrán utilizarse los datos, informes o antecedentes obtenidos en el desarrollo de las actuaciones de comprobación o investigación de las obligaciones propias de la entidad. </w:t>
      </w:r>
    </w:p>
    <w:p w:rsidR="003A7C71" w:rsidRDefault="003A7C71" w:rsidP="003A7C71">
      <w:pPr>
        <w:jc w:val="both"/>
      </w:pPr>
      <w:r w:rsidRPr="003A7C71">
        <w:t>2. La comprobación de la situación tributaria de las Uniones Temporales de Empresas, Agrupaciones de Interés Económico y demás entidades obligadas a imputar rentas se desarrollará con estas, sin perjuicio del derecho de sus socios o miembros a oponer todos los motivos de impugnación que estimen convenientes durante la tramitación del procedimiento de comprobación o investigación que se instruya frente a cada uno de ellos en el que se tenga en cuenta los resultados de las actuaciones desarrolladas con la entidad.</w:t>
      </w:r>
    </w:p>
    <w:p w:rsidR="003A7C71" w:rsidRDefault="003A7C71" w:rsidP="003A7C71">
      <w:pPr>
        <w:jc w:val="both"/>
      </w:pPr>
      <w:r w:rsidRPr="003A7C71">
        <w:t>Artículo 35. Obligados tributarios</w:t>
      </w:r>
      <w:bookmarkStart w:id="0" w:name="_GoBack"/>
      <w:bookmarkEnd w:id="0"/>
    </w:p>
    <w:p w:rsidR="003A7C71" w:rsidRDefault="003A7C71" w:rsidP="003A7C71">
      <w:pPr>
        <w:jc w:val="both"/>
      </w:pPr>
      <w:r w:rsidRPr="003A7C71">
        <w:t xml:space="preserve">7. La concurrencia de varios obligados tributarios en un mismo presupuesto de una obligación determinará que queden solidariamente obligados frente a la Administración tributaria al cumplimiento de todas las prestaciones, salvo que por ley se disponga expresamente otra cosa. </w:t>
      </w:r>
    </w:p>
    <w:p w:rsidR="00580E77" w:rsidRPr="00580E77" w:rsidRDefault="00580E77" w:rsidP="003A7C71">
      <w:pPr>
        <w:jc w:val="both"/>
        <w:rPr>
          <w:u w:val="single"/>
        </w:rPr>
      </w:pPr>
      <w:r w:rsidRPr="00580E77">
        <w:rPr>
          <w:u w:val="single"/>
        </w:rPr>
        <w:t>El art. 35.7 se desarrolla por el art. 106 del RGAT</w:t>
      </w:r>
    </w:p>
    <w:p w:rsidR="00580E77" w:rsidRDefault="00580E77" w:rsidP="003A7C71">
      <w:pPr>
        <w:jc w:val="both"/>
      </w:pPr>
      <w:r w:rsidRPr="00580E77">
        <w:t xml:space="preserve">Artículo 106. Actuaciones en caso de solidaridad en el presupuesto de hecho de la obligación. </w:t>
      </w:r>
    </w:p>
    <w:p w:rsidR="00580E77" w:rsidRDefault="00580E77" w:rsidP="003A7C71">
      <w:pPr>
        <w:jc w:val="both"/>
      </w:pPr>
      <w:r w:rsidRPr="00580E77">
        <w:t xml:space="preserve">1. En el supuesto previsto en el artículo 35.7, párrafo primero, de la Ley 58/2003, de 17 de diciembre, General Tributaria, las actuaciones y procedimientos podrán realizarse con cualquiera de los obligados tributarios que concurran en el presupuesto de hecho de la obligación objeto de las actuaciones o procedimientos. </w:t>
      </w:r>
    </w:p>
    <w:p w:rsidR="00580E77" w:rsidRDefault="00580E77" w:rsidP="003A7C71">
      <w:pPr>
        <w:jc w:val="both"/>
      </w:pPr>
      <w:r w:rsidRPr="00580E77">
        <w:lastRenderedPageBreak/>
        <w:t xml:space="preserve">2. Una vez iniciado un procedimiento de comprobación o investigación, se deberá comunicar esta circunstancia a los demás obligados tributarios conocidos que podrán comparecer en las actuaciones. El procedimiento será único y continuará con quienes hayan comparecido. Las sucesivas actuaciones se desarrollarán con quien proceda en cada caso. </w:t>
      </w:r>
    </w:p>
    <w:p w:rsidR="00580E77" w:rsidRDefault="00580E77" w:rsidP="003A7C71">
      <w:pPr>
        <w:jc w:val="both"/>
      </w:pPr>
      <w:r w:rsidRPr="00580E77">
        <w:t xml:space="preserve">3. Las resoluciones que se dicten o las liquidaciones que, en su caso, se practiquen se realizarán a nombre de todos los obligados tributarios que hayan comparecido y se notificarán a los demás obligados tributarios conocidos. </w:t>
      </w:r>
    </w:p>
    <w:p w:rsidR="00580E77" w:rsidRDefault="00580E77" w:rsidP="003A7C71">
      <w:pPr>
        <w:jc w:val="both"/>
      </w:pPr>
      <w:r w:rsidRPr="00580E77">
        <w:t>4. En el ámbito de la deuda aduanera, lo dispuesto en los apartados anteriores se entenderá sin perjuicio de las especialidades previstas en su normativa específica. En particular, las actuaciones realizadas con cualquiera de las personas o entidades que con arreglo a la normativa de la Unión Europea tengan la consideración de deudores de la deuda aduanera serán válidas siempre que respecto a la persona o entidad con la que se hayan realizado se hayan respetado las disposiciones que resulten aplicables al procedimiento de que se trate, independientemente de que pudieran existir otros deudores. A estos efectos, la comunicación de la existencia del procedimiento a la que se refiere el apartado 2 anterior podrá realizarse en cualquier momento siempre que se garantice el derecho a ser oído en los términos establecidos en la normativa de la Unión Europea.</w:t>
      </w:r>
    </w:p>
    <w:p w:rsidR="00580E77" w:rsidRPr="00580E77" w:rsidRDefault="00580E77" w:rsidP="003A7C71">
      <w:pPr>
        <w:jc w:val="both"/>
        <w:rPr>
          <w:b/>
          <w:u w:val="single"/>
        </w:rPr>
      </w:pPr>
      <w:r w:rsidRPr="00580E77">
        <w:rPr>
          <w:b/>
          <w:u w:val="single"/>
        </w:rPr>
        <w:t xml:space="preserve">SUCESORES DE PERSONAS FÍSICAS Y JURÍDICAS </w:t>
      </w:r>
    </w:p>
    <w:p w:rsidR="00580E77" w:rsidRDefault="00580E77" w:rsidP="003A7C71">
      <w:pPr>
        <w:jc w:val="both"/>
      </w:pPr>
      <w:r w:rsidRPr="00580E77">
        <w:t xml:space="preserve">Artículo 39. Sucesores de personas físicas. </w:t>
      </w:r>
    </w:p>
    <w:p w:rsidR="00580E77" w:rsidRDefault="00580E77" w:rsidP="003A7C71">
      <w:pPr>
        <w:jc w:val="both"/>
      </w:pPr>
      <w:r w:rsidRPr="00580E77">
        <w:t xml:space="preserve">1. A la muerte de los obligados tributarios, las obligaciones tributarias pendientes se transmitirán a los herederos, sin perjuicio de lo que establece la legislación civil en cuanto a la adquisición de la herencia. </w:t>
      </w:r>
    </w:p>
    <w:p w:rsidR="00580E77" w:rsidRDefault="00580E77" w:rsidP="003A7C71">
      <w:pPr>
        <w:jc w:val="both"/>
      </w:pPr>
      <w:r w:rsidRPr="00580E77">
        <w:t xml:space="preserve">Las referidas obligaciones tributarias se transmitirán a los legatarios en las mismas condiciones que las establecidas para los herederos cuando la herencia se distribuya a través de legados y en los supuestos en que se instituyan legados de parte alícuota. </w:t>
      </w:r>
    </w:p>
    <w:p w:rsidR="00580E77" w:rsidRDefault="00580E77" w:rsidP="003A7C71">
      <w:pPr>
        <w:jc w:val="both"/>
      </w:pPr>
      <w:r w:rsidRPr="00580E77">
        <w:t xml:space="preserve">En ningún caso se transmitirán las sanciones. Tampoco se transmitirá la obligación del responsable salvo que se hubiera notificado el acuerdo de derivación de responsabilidad antes del fallecimiento. </w:t>
      </w:r>
    </w:p>
    <w:p w:rsidR="00580E77" w:rsidRDefault="00580E77" w:rsidP="003A7C71">
      <w:pPr>
        <w:jc w:val="both"/>
      </w:pPr>
      <w:r w:rsidRPr="00580E77">
        <w:t xml:space="preserve">2. No impedirá la transmisión a los sucesores de las obligaciones tributarias devengadas el hecho de que a la fecha de la muerte del causante la deuda tributaria no estuviera liquidada, en cuyo caso las actuaciones se entenderán con cualquiera de ellos, debiéndose notificar la liquidación que resulte de dichas actuaciones a todos los interesados que consten en el expediente. </w:t>
      </w:r>
    </w:p>
    <w:p w:rsidR="00580E77" w:rsidRDefault="00580E77" w:rsidP="003A7C71">
      <w:pPr>
        <w:jc w:val="both"/>
      </w:pPr>
      <w:r w:rsidRPr="00580E77">
        <w:t xml:space="preserve">3. Mientras la herencia se encuentre yacente, el cumplimiento de las obligaciones tributarias del causante corresponderá al representante de la herencia yacente. </w:t>
      </w:r>
    </w:p>
    <w:p w:rsidR="00580E77" w:rsidRDefault="00580E77" w:rsidP="003A7C71">
      <w:pPr>
        <w:jc w:val="both"/>
      </w:pPr>
      <w:r w:rsidRPr="00580E77">
        <w:t xml:space="preserve">Las actuaciones administrativas que tengan por objeto la cuantificación, determinación y liquidación de las obligaciones tributarias del causante deberán realizarse o continuarse con el representante de la herencia yacente. Si al término del procedimiento no se conocieran los herederos, las liquidaciones se realizarán a nombre de la herencia yacente. </w:t>
      </w:r>
    </w:p>
    <w:p w:rsidR="00580E77" w:rsidRDefault="00580E77" w:rsidP="003A7C71">
      <w:pPr>
        <w:jc w:val="both"/>
      </w:pPr>
      <w:r w:rsidRPr="00580E77">
        <w:t>Las obligaciones tributarias a que se refiere el párrafo anterior y las que fueran transmisibles por causa de muerte podrán satisfacerse con cargo a los bienes de la herencia yacente.</w:t>
      </w:r>
    </w:p>
    <w:p w:rsidR="00580E77" w:rsidRDefault="00580E77" w:rsidP="00580E77">
      <w:pPr>
        <w:jc w:val="both"/>
      </w:pPr>
      <w:r w:rsidRPr="00580E77">
        <w:t xml:space="preserve">Artículo 40. Sucesores de personas jurídicas y de entidades sin personalidad. </w:t>
      </w:r>
    </w:p>
    <w:p w:rsidR="00580E77" w:rsidRDefault="00580E77" w:rsidP="00580E77">
      <w:pPr>
        <w:jc w:val="both"/>
      </w:pPr>
      <w:r w:rsidRPr="00580E77">
        <w:lastRenderedPageBreak/>
        <w:t xml:space="preserve">1. Las obligaciones tributarias pendientes de las sociedades y entidades con personalidad jurídica disueltas y liquidadas en las que la Ley limita la responsabilidad patrimonial de los socios, partícipes o cotitulares se transmitirán a éstos, que quedarán obligados solidariamente hasta el límite del valor de la cuota de liquidación que les corresponda y demás percepciones patrimoniales recibidas por los mismos en los dos años anteriores a la fecha de disolución que minoren el patrimonio social que debiera responder de tales obligaciones, sin perjuicio de lo previsto en el artículo 42.2.a) de esta Ley. </w:t>
      </w:r>
    </w:p>
    <w:p w:rsidR="00580E77" w:rsidRDefault="00580E77" w:rsidP="00580E77">
      <w:pPr>
        <w:jc w:val="both"/>
      </w:pPr>
      <w:r w:rsidRPr="00580E77">
        <w:t xml:space="preserve">Las obligaciones tributarias pendientes de las sociedades y entidades con personalidad jurídica disueltas y liquidadas en las que la Ley no limita la responsabilidad patrimonial de los socios, partícipes o cotitulares se transmitirán íntegramente a éstos, que quedarán obligados solidariamente a su cumplimiento. </w:t>
      </w:r>
    </w:p>
    <w:p w:rsidR="00580E77" w:rsidRDefault="00580E77" w:rsidP="00580E77">
      <w:pPr>
        <w:jc w:val="both"/>
      </w:pPr>
      <w:r w:rsidRPr="00580E77">
        <w:t xml:space="preserve">2. El hecho de que la deuda tributaria no estuviera liquidada en el momento de producirse la extinción de la personalidad jurídica de la sociedad o entidad no impedirá la transmisión de las obligaciones tributarias devengadas a los sucesores, pudiéndose entender las actuaciones con cualquiera de ellos. </w:t>
      </w:r>
    </w:p>
    <w:p w:rsidR="00580E77" w:rsidRDefault="00580E77" w:rsidP="00580E77">
      <w:pPr>
        <w:jc w:val="both"/>
      </w:pPr>
      <w:r w:rsidRPr="00580E77">
        <w:t xml:space="preserve">3. En los supuestos de extinción o disolución sin liquidación de sociedades y entidades con personalidad jurídica, las obligaciones tributarias pendientes de las mismas se transmitirán a las personas o entidades que sucedan o que sean beneficiarias de la correspondiente operación. Esta norma también será aplicable a cualquier supuesto de cesión global del activo y pasivo de una sociedad y entidad con personalidad jurídica. </w:t>
      </w:r>
    </w:p>
    <w:p w:rsidR="00580E77" w:rsidRDefault="00580E77" w:rsidP="00580E77">
      <w:pPr>
        <w:jc w:val="both"/>
      </w:pPr>
      <w:r w:rsidRPr="00580E77">
        <w:t>4. En caso de disolución de fundaciones o entidades a las que se refiere el apartado 4 del artículo 35 de esta ley, las obligaciones tributarias pendientes de las mismas se</w:t>
      </w:r>
      <w:r>
        <w:t xml:space="preserve"> </w:t>
      </w:r>
      <w:r w:rsidRPr="00580E77">
        <w:t xml:space="preserve">transmitirán a los destinatarios de los bienes y derechos de las fundaciones o a los partícipes o cotitulares de dichas entidades. </w:t>
      </w:r>
    </w:p>
    <w:p w:rsidR="00580E77" w:rsidRDefault="00580E77" w:rsidP="00580E77">
      <w:pPr>
        <w:jc w:val="both"/>
      </w:pPr>
      <w:r w:rsidRPr="00580E77">
        <w:t>5. Las sanciones que pudieran proceder por las infracciones cometidas por las sociedades y entidades a las que se refiere este artículo serán exigibles a los sucesores de las mismas, en los términos establecidos en los apartados anteriores y, en su caso, hasta el límite del valor determinado conforme a lo dispuesto en el apartado 1 de este artículo.</w:t>
      </w:r>
    </w:p>
    <w:p w:rsidR="00580E77" w:rsidRDefault="00580E77" w:rsidP="00580E77">
      <w:pPr>
        <w:jc w:val="both"/>
        <w:rPr>
          <w:u w:val="single"/>
        </w:rPr>
      </w:pPr>
      <w:r w:rsidRPr="00580E77">
        <w:rPr>
          <w:u w:val="single"/>
        </w:rPr>
        <w:t>Los artículos 39 y 40 se desarrollan por los artículos 107 y 108 RGAT</w:t>
      </w:r>
    </w:p>
    <w:p w:rsidR="00580E77" w:rsidRDefault="00580E77" w:rsidP="00580E77">
      <w:pPr>
        <w:jc w:val="both"/>
      </w:pPr>
      <w:r w:rsidRPr="00580E77">
        <w:t xml:space="preserve">Artículo 107. Actuaciones con sucesores. </w:t>
      </w:r>
    </w:p>
    <w:p w:rsidR="00580E77" w:rsidRDefault="00580E77" w:rsidP="00580E77">
      <w:pPr>
        <w:jc w:val="both"/>
      </w:pPr>
      <w:r w:rsidRPr="00580E77">
        <w:t xml:space="preserve">1. En el caso de actuaciones o procedimientos relativos a personas físicas fallecidas o a personas jurídicas o demás entidades disueltas o extinguidas, deberán actuar ante la Administración las personas a las que, de acuerdo con lo dispuesto en los artículos 39 y 40 de la Ley 58/2003, de 17 de diciembre, General Tributaria, se transmitan los correspondientes derechos, obligaciones y, en su caso, sanciones tributarias. </w:t>
      </w:r>
    </w:p>
    <w:p w:rsidR="00580E77" w:rsidRDefault="00580E77" w:rsidP="00580E77">
      <w:pPr>
        <w:jc w:val="both"/>
      </w:pPr>
      <w:r w:rsidRPr="00580E77">
        <w:t xml:space="preserve">2. La Administración tributaria podrá desarrollar las actuaciones o los procedimientos con cualquiera de los sucesores. </w:t>
      </w:r>
    </w:p>
    <w:p w:rsidR="00580E77" w:rsidRDefault="00580E77" w:rsidP="00580E77">
      <w:pPr>
        <w:jc w:val="both"/>
      </w:pPr>
      <w:r w:rsidRPr="00580E77">
        <w:t xml:space="preserve">3. Una vez iniciado un procedimiento de comprobación o investigación, se deberá comunicar esta circunstancia a los demás sucesores conocidos, que podrán comparecer en las actuaciones. El procedimiento será único y continuará con quienes hayan comparecido. Las sucesivas actuaciones se desarrollarán con quien proceda en cada caso. </w:t>
      </w:r>
    </w:p>
    <w:p w:rsidR="00580E77" w:rsidRDefault="00580E77" w:rsidP="00580E77">
      <w:pPr>
        <w:jc w:val="both"/>
      </w:pPr>
      <w:r w:rsidRPr="00580E77">
        <w:lastRenderedPageBreak/>
        <w:t xml:space="preserve">4. Las resoluciones que se dicten o las liquidaciones que, en su caso, se practiquen se realizarán a nombre de todos los obligados tributarios que hayan comparecido y se notificarán a los demás obligados tributarios conocidos. </w:t>
      </w:r>
    </w:p>
    <w:p w:rsidR="00580E77" w:rsidRDefault="00580E77" w:rsidP="00580E77">
      <w:pPr>
        <w:jc w:val="both"/>
      </w:pPr>
      <w:r w:rsidRPr="00580E77">
        <w:t xml:space="preserve">5. En el caso de que la herencia se encontrase yacente, será de aplicación lo dispuesto en el artículo 39.3 de la Ley 58/2003, de 17 de diciembre, General Tributaria. </w:t>
      </w:r>
    </w:p>
    <w:p w:rsidR="00580E77" w:rsidRDefault="00580E77" w:rsidP="00580E77">
      <w:pPr>
        <w:jc w:val="both"/>
      </w:pPr>
      <w:r w:rsidRPr="00580E77">
        <w:t>6. Cuando en los procedimientos cuyas actuaciones se entiendan con los sucesores de un obligado tributario deba practicarse una devolución, deberá acreditarse la proporción que a cada uno corresponda de acuerdo con lo dispuesto en la legislación específica, a efectos de proceder al reconocimiento del derecho y al pago o compensación de la devolución, excepto cuando se trate de herencias yacentes debidamente identificadas, en cuyo caso se reconocerá y abonará la devolución a la herencia yacente.</w:t>
      </w:r>
    </w:p>
    <w:p w:rsidR="00580E77" w:rsidRDefault="00580E77" w:rsidP="00580E77">
      <w:pPr>
        <w:jc w:val="both"/>
      </w:pPr>
      <w:r w:rsidRPr="00580E77">
        <w:t xml:space="preserve">Artículo 108. Actuaciones en supuestos de liquidación o concurso. </w:t>
      </w:r>
    </w:p>
    <w:p w:rsidR="00580E77" w:rsidRDefault="00580E77" w:rsidP="00580E77">
      <w:pPr>
        <w:jc w:val="both"/>
      </w:pPr>
      <w:r w:rsidRPr="00580E77">
        <w:t>1. En caso de entidades en fase de liquidación, cuando las actuaciones administrativas tengan lugar antes de la extinción de la personalidad jurídica de las mismas, dichas actuaciones se entenderán con los liquidadores. Disuelta y liquidada la entidad, sin perjuicio de lo dispuesto en el artículo anterior, incumbe a los liquidadores comparecer ante la Administración si son requeridos para ello en cuanto representantes anteriores de la entidad y custodios, en su caso, de los libros y la documentación de la misma. Si los libros y la documentación se hallasen depositados en un registro público, el órgano competente podrá</w:t>
      </w:r>
      <w:r>
        <w:t xml:space="preserve"> </w:t>
      </w:r>
      <w:r w:rsidRPr="00580E77">
        <w:t xml:space="preserve">examinarlos en dicho registro y podrá requerir la comparecencia de los liquidadores cuando fuese preciso para dichas actuaciones. </w:t>
      </w:r>
    </w:p>
    <w:p w:rsidR="00580E77" w:rsidRDefault="00580E77" w:rsidP="00580E77">
      <w:pPr>
        <w:jc w:val="both"/>
      </w:pPr>
      <w:r w:rsidRPr="00580E77">
        <w:t xml:space="preserve">2. En los supuestos de concurso, las actuaciones administrativas se entenderán con el concursado o su representante cuando el juez no hubiere acordado la suspensión de las facultades de administración y disposición. </w:t>
      </w:r>
    </w:p>
    <w:p w:rsidR="00580E77" w:rsidRPr="00580E77" w:rsidRDefault="00580E77" w:rsidP="00580E77">
      <w:pPr>
        <w:jc w:val="both"/>
      </w:pPr>
      <w:r w:rsidRPr="00580E77">
        <w:t>Si se hubiere acordado la suspensión de facultades, las actuaciones se entenderán con el concursado por medio de la administración concursal.</w:t>
      </w:r>
    </w:p>
    <w:p w:rsidR="003A7C71" w:rsidRDefault="00580E77" w:rsidP="003A7C71">
      <w:pPr>
        <w:jc w:val="both"/>
        <w:rPr>
          <w:b/>
          <w:u w:val="single"/>
        </w:rPr>
      </w:pPr>
      <w:r w:rsidRPr="00580E77">
        <w:rPr>
          <w:b/>
          <w:u w:val="single"/>
        </w:rPr>
        <w:t xml:space="preserve">CAPACIDAD DE OBRAR Y REPRESENTACIÓN </w:t>
      </w:r>
    </w:p>
    <w:p w:rsidR="00580E77" w:rsidRDefault="00580E77" w:rsidP="003A7C71">
      <w:pPr>
        <w:jc w:val="both"/>
      </w:pPr>
      <w:r w:rsidRPr="00580E77">
        <w:t xml:space="preserve">Artículo 44. Capacidad de obrar. </w:t>
      </w:r>
    </w:p>
    <w:p w:rsidR="00580E77" w:rsidRPr="00580E77" w:rsidRDefault="00580E77" w:rsidP="003A7C71">
      <w:pPr>
        <w:jc w:val="both"/>
      </w:pPr>
      <w:r w:rsidRPr="00580E77">
        <w:t>Tendrán capacidad de obrar en el orden tributario, además de las personas que la tengan conforme a derecho, los menores de edad y los incapacitados en las relaciones tributarias derivadas de las actividades cuyo ejercicio les esté permitido por el ordenamiento jurídico sin asistencia de la persona que ejerza la patria potestad, tutela, curatela o defensa judicial. Se exceptúa el supuesto de los menores incapacitados cuando la extensión de la incapacitación afecte al ejercicio y defensa de los derechos e intereses de que se trate.</w:t>
      </w:r>
    </w:p>
    <w:p w:rsidR="00580E77" w:rsidRDefault="00580E77" w:rsidP="003A7C71">
      <w:pPr>
        <w:jc w:val="both"/>
      </w:pPr>
      <w:r w:rsidRPr="00580E77">
        <w:t xml:space="preserve">Artículo 45. Representación legal. </w:t>
      </w:r>
    </w:p>
    <w:p w:rsidR="00580E77" w:rsidRDefault="00580E77" w:rsidP="003A7C71">
      <w:pPr>
        <w:jc w:val="both"/>
      </w:pPr>
      <w:r w:rsidRPr="00580E77">
        <w:t xml:space="preserve">1. Por las personas que carezcan de capacidad de obrar actuarán sus representantes legales. </w:t>
      </w:r>
    </w:p>
    <w:p w:rsidR="00580E77" w:rsidRDefault="00580E77" w:rsidP="003A7C71">
      <w:pPr>
        <w:jc w:val="both"/>
      </w:pPr>
      <w:r w:rsidRPr="00580E77">
        <w:t xml:space="preserve">2. Por las personas jurídicas actuarán las personas que ostenten, en el momento en que se produzcan las actuaciones tributarias correspondientes, la titularidad de los órganos a quienes corresponda su representación, por disposición de la ley o por acuerdo válidamente adoptado. </w:t>
      </w:r>
    </w:p>
    <w:p w:rsidR="003A7C71" w:rsidRDefault="00580E77" w:rsidP="003A7C71">
      <w:pPr>
        <w:jc w:val="both"/>
      </w:pPr>
      <w:r w:rsidRPr="00580E77">
        <w:t xml:space="preserve">3. Por los entes a los que se refiere el apartado 4 del artículo 35 de esta ley actuará en su representación el que la ostente, siempre que resulte acreditada en forma fehaciente y, de no </w:t>
      </w:r>
      <w:r w:rsidRPr="00580E77">
        <w:lastRenderedPageBreak/>
        <w:t>haberse designado representante, se considerará como tal el que aparentemente ejerza la gestión o dirección y, en su defecto, cualquiera de sus miembros o partícipes.</w:t>
      </w:r>
    </w:p>
    <w:p w:rsidR="00580E77" w:rsidRPr="00580E77" w:rsidRDefault="00580E77" w:rsidP="003A7C71">
      <w:pPr>
        <w:jc w:val="both"/>
        <w:rPr>
          <w:u w:val="single"/>
        </w:rPr>
      </w:pPr>
      <w:r w:rsidRPr="00580E77">
        <w:rPr>
          <w:u w:val="single"/>
        </w:rPr>
        <w:t>El artículo 45 se desarrolla por el art. 110 del RGAT</w:t>
      </w:r>
    </w:p>
    <w:p w:rsidR="00580E77" w:rsidRDefault="00580E77" w:rsidP="00580E77">
      <w:pPr>
        <w:jc w:val="both"/>
      </w:pPr>
      <w:r w:rsidRPr="00580E77">
        <w:t xml:space="preserve">Artículo 110. La representación legal. </w:t>
      </w:r>
    </w:p>
    <w:p w:rsidR="00580E77" w:rsidRDefault="00580E77" w:rsidP="00580E77">
      <w:pPr>
        <w:jc w:val="both"/>
      </w:pPr>
      <w:r w:rsidRPr="00580E77">
        <w:t xml:space="preserve">1. Las personas físicas que carezcan de capacidad de obrar en el orden tributario actuarán ante la Administración tributaria mediante sus representantes legales. No obstante, una vez adquirida o recuperada la capacidad de obrar por las personas que carecían de ella, estas actuarán por sí mismas ante la Administración tributaria, incluso para la comprobación de la situación tributaria en que carecían de ella. </w:t>
      </w:r>
    </w:p>
    <w:p w:rsidR="00580E77" w:rsidRDefault="00580E77" w:rsidP="00580E77">
      <w:pPr>
        <w:jc w:val="both"/>
      </w:pPr>
      <w:r w:rsidRPr="00580E77">
        <w:t xml:space="preserve">Quienes tuvieron su representación legal deberán comparecer asimismo a requerimiento de la Administración tributaria, en su propio nombre sin vincular a quien representaron. </w:t>
      </w:r>
    </w:p>
    <w:p w:rsidR="00580E77" w:rsidRDefault="00580E77" w:rsidP="00580E77">
      <w:pPr>
        <w:jc w:val="both"/>
      </w:pPr>
      <w:r w:rsidRPr="00580E77">
        <w:t xml:space="preserve">2. Por las personas jurídicas y entidades a que se refiere el artículo 35.4 de la Ley 58/2003, de 17 de diciembre, General Tributaria, deberán actuar las personas a quienes corresponda la representación en el momento de la actuación administrativa. </w:t>
      </w:r>
    </w:p>
    <w:p w:rsidR="00580E77" w:rsidRDefault="00580E77" w:rsidP="00580E77">
      <w:pPr>
        <w:jc w:val="both"/>
      </w:pPr>
      <w:r w:rsidRPr="00580E77">
        <w:t xml:space="preserve">Quienes tuvieron dicha representación cuando se devengaron o debieron haberse cumplido las correspondientes obligaciones o deberes deberán comparecer a requerimiento de la Administración tributaria, en su propio nombre sin vincular a la persona jurídica o entidad. </w:t>
      </w:r>
    </w:p>
    <w:p w:rsidR="00580E77" w:rsidRDefault="00580E77" w:rsidP="00580E77">
      <w:pPr>
        <w:jc w:val="both"/>
      </w:pPr>
      <w:r w:rsidRPr="00580E77">
        <w:t xml:space="preserve">3. El representante legal deberá acreditar su condición ante la Administración tributaria. No obstante, se podrán considerar representantes a aquellas personas que figuren inscritas como tales en los correspondientes registros públicos. </w:t>
      </w:r>
    </w:p>
    <w:p w:rsidR="00580E77" w:rsidRDefault="00580E77" w:rsidP="00580E77">
      <w:pPr>
        <w:jc w:val="both"/>
      </w:pPr>
      <w:r w:rsidRPr="00580E77">
        <w:t>4. Cuando en el curso de un procedimiento de aplicación de los tributos se modifique o se extinga la representación legal, las actuaciones realizadas se reputarán válidas y eficaces, en tanto no se comunique tal circunstancia al órgano de la Administración tributaria que lleve a cabo las actuaciones.</w:t>
      </w:r>
    </w:p>
    <w:p w:rsidR="00580E77" w:rsidRDefault="00580E77" w:rsidP="00580E77">
      <w:pPr>
        <w:jc w:val="both"/>
      </w:pPr>
      <w:r w:rsidRPr="00580E77">
        <w:t xml:space="preserve">Artículo 46. Representación voluntaria. </w:t>
      </w:r>
    </w:p>
    <w:p w:rsidR="00580E77" w:rsidRDefault="00580E77" w:rsidP="00580E77">
      <w:pPr>
        <w:jc w:val="both"/>
      </w:pPr>
      <w:r w:rsidRPr="00580E77">
        <w:t xml:space="preserve">1. Los obligados tributarios con capacidad de obrar podrán actuar por medio de representante, que podrá ser un asesor fiscal, con el que se entenderán las sucesivas actuaciones administrativas, salvo que se haga manifestación expresa en contrario. </w:t>
      </w:r>
    </w:p>
    <w:p w:rsidR="00580E77" w:rsidRDefault="00580E77" w:rsidP="00580E77">
      <w:pPr>
        <w:jc w:val="both"/>
      </w:pPr>
      <w:r w:rsidRPr="00580E77">
        <w:t xml:space="preserve">2. Para interponer recursos o reclamaciones, desistir de ellos, renunciar a derechos, asumir o reconocer obligaciones en nombre del obligado tributario, solicitar devoluciones de ingresos indebidos o reembolsos y en los restantes supuestos en que sea necesaria la firma del obligado tributario en los procedimientos regulados en los títulos III, IV, V, VI y VII de esta Ley, la representación deberá acreditarse por cualquier medio válido en Derecho que deje constancia fidedigna o mediante declaración en comparecencia personal del interesado ante el órgano administrativo competente. </w:t>
      </w:r>
    </w:p>
    <w:p w:rsidR="00580E77" w:rsidRDefault="00580E77" w:rsidP="00580E77">
      <w:pPr>
        <w:jc w:val="both"/>
      </w:pPr>
      <w:r w:rsidRPr="00580E77">
        <w:t xml:space="preserve">A estos efectos, serán válidos los documentos normalizados de representación que apruebe la Administración Tributaria para determinados procedimientos. </w:t>
      </w:r>
    </w:p>
    <w:p w:rsidR="00580E77" w:rsidRDefault="00580E77" w:rsidP="00580E77">
      <w:pPr>
        <w:jc w:val="both"/>
      </w:pPr>
      <w:r w:rsidRPr="00580E77">
        <w:t xml:space="preserve">3. Para los actos de mero trámite se presumirá concedida la representación. </w:t>
      </w:r>
    </w:p>
    <w:p w:rsidR="00580E77" w:rsidRDefault="00580E77" w:rsidP="00580E77">
      <w:pPr>
        <w:jc w:val="both"/>
      </w:pPr>
      <w:r w:rsidRPr="00580E77">
        <w:t xml:space="preserve">4. Cuando en el marco de la colaboración social en la gestión tributaria, o en los supuestos que se prevean reglamentariamente, se presente por medios telemáticos cualquier documento ante </w:t>
      </w:r>
      <w:r w:rsidRPr="00580E77">
        <w:lastRenderedPageBreak/>
        <w:t>la Administración tributaria, el presentador actuará con la</w:t>
      </w:r>
      <w:r>
        <w:t xml:space="preserve"> </w:t>
      </w:r>
      <w:r w:rsidRPr="00580E77">
        <w:t xml:space="preserve">representación que sea necesaria en cada caso. La Administración tributaria podrá requerir, en cualquier momento, la acreditación de dicha representación, que podrá efectuarse de acuerdo con lo establecido en el apartado 2 de este artículo. </w:t>
      </w:r>
    </w:p>
    <w:p w:rsidR="00580E77" w:rsidRDefault="00580E77" w:rsidP="00580E77">
      <w:pPr>
        <w:jc w:val="both"/>
      </w:pPr>
      <w:r w:rsidRPr="00580E77">
        <w:t xml:space="preserve">5. Para la realización de actuaciones distintas de las mencionadas en los apartados 2, 3 y 4 anteriores, la representación podrá acreditarse debidamente en la forma que reglamentariamente se establezca. </w:t>
      </w:r>
    </w:p>
    <w:p w:rsidR="00580E77" w:rsidRDefault="00580E77" w:rsidP="00580E77">
      <w:pPr>
        <w:jc w:val="both"/>
      </w:pPr>
      <w:r w:rsidRPr="00580E77">
        <w:t xml:space="preserve">6. Cuando, de acuerdo con lo previsto en el </w:t>
      </w:r>
      <w:r>
        <w:t>apartado 7</w:t>
      </w:r>
      <w:r w:rsidRPr="00580E77">
        <w:t xml:space="preserve"> del artículo 35 de esta ley, concurran varios titulares en una misma obligación tributaria, se presumirá otorgada la representación a cualquiera de ellos, salvo que se produzca manifestación expresa en contrario. La liquidación que resulte de dichas actuaciones deberá ser notificada a todos los titulares de la obligación. </w:t>
      </w:r>
    </w:p>
    <w:p w:rsidR="00580E77" w:rsidRDefault="00580E77" w:rsidP="00580E77">
      <w:pPr>
        <w:jc w:val="both"/>
      </w:pPr>
      <w:r w:rsidRPr="00580E77">
        <w:t>7. La falta o insuficiencia del poder no impedirá que se tenga por realizado el acto de que se trate, siempre que se acompañe aquél o se subsane el defecto dentro del plazo de 10 días, que deberá conceder al efecto el órgano administrativo competente.</w:t>
      </w:r>
    </w:p>
    <w:p w:rsidR="00580E77" w:rsidRDefault="00A20A11" w:rsidP="00580E77">
      <w:pPr>
        <w:jc w:val="both"/>
        <w:rPr>
          <w:u w:val="single"/>
        </w:rPr>
      </w:pPr>
      <w:r w:rsidRPr="00A20A11">
        <w:rPr>
          <w:u w:val="single"/>
        </w:rPr>
        <w:t>El artículo 46 se desarr</w:t>
      </w:r>
      <w:r>
        <w:rPr>
          <w:u w:val="single"/>
        </w:rPr>
        <w:t>olla por el art. 111</w:t>
      </w:r>
      <w:r w:rsidRPr="00A20A11">
        <w:rPr>
          <w:u w:val="single"/>
        </w:rPr>
        <w:t xml:space="preserve"> RGAT</w:t>
      </w:r>
    </w:p>
    <w:p w:rsidR="00A20A11" w:rsidRDefault="00A20A11" w:rsidP="00A20A11">
      <w:pPr>
        <w:jc w:val="both"/>
      </w:pPr>
      <w:r w:rsidRPr="00A20A11">
        <w:t xml:space="preserve">Artículo 111. La representación voluntaria. </w:t>
      </w:r>
    </w:p>
    <w:p w:rsidR="00A20A11" w:rsidRDefault="00A20A11" w:rsidP="00A20A11">
      <w:pPr>
        <w:jc w:val="both"/>
      </w:pPr>
      <w:r w:rsidRPr="00A20A11">
        <w:t xml:space="preserve">1. La representación será conferida, en el caso de personas físicas con capacidad de obrar, por ellas mismas. </w:t>
      </w:r>
    </w:p>
    <w:p w:rsidR="00A20A11" w:rsidRDefault="00A20A11" w:rsidP="00A20A11">
      <w:pPr>
        <w:jc w:val="both"/>
      </w:pPr>
      <w:r w:rsidRPr="00A20A11">
        <w:t xml:space="preserve">En el caso de personas físicas sin capacidad de obrar en el orden tributario, de personas jurídicas y de las entidades a que se refiere el artículo 35.4 de la Ley 58/2003, de 17 de diciembre, General Tributaria, la representación voluntaria podrá ser conferida por quienes tengan la representación legal y esta lo permita. </w:t>
      </w:r>
    </w:p>
    <w:p w:rsidR="00A20A11" w:rsidRDefault="00A20A11" w:rsidP="00A20A11">
      <w:pPr>
        <w:jc w:val="both"/>
      </w:pPr>
      <w:r w:rsidRPr="00A20A11">
        <w:t xml:space="preserve">La representación podrá ser otorgada en favor de personas jurídicas o de personas físicas con capacidad de obrar. </w:t>
      </w:r>
    </w:p>
    <w:p w:rsidR="00A20A11" w:rsidRDefault="00A20A11" w:rsidP="00A20A11">
      <w:pPr>
        <w:jc w:val="both"/>
      </w:pPr>
      <w:r w:rsidRPr="00A20A11">
        <w:t xml:space="preserve">2. A efectos de lo dispuesto en el artículo 46.2 de la Ley 58/2003, de 17 de diciembre, General Tributaria, se entenderá otorgada la representación, entre otros, en los siguientes casos: </w:t>
      </w:r>
    </w:p>
    <w:p w:rsidR="00A20A11" w:rsidRDefault="00A20A11" w:rsidP="00A20A11">
      <w:pPr>
        <w:pStyle w:val="Prrafodelista"/>
        <w:numPr>
          <w:ilvl w:val="0"/>
          <w:numId w:val="2"/>
        </w:numPr>
        <w:jc w:val="both"/>
      </w:pPr>
      <w:r w:rsidRPr="00A20A11">
        <w:t xml:space="preserve">Cuando su existencia conste inscrita y vigente en un registro público. </w:t>
      </w:r>
    </w:p>
    <w:p w:rsidR="00A20A11" w:rsidRDefault="00A20A11" w:rsidP="00A20A11">
      <w:pPr>
        <w:pStyle w:val="Prrafodelista"/>
        <w:numPr>
          <w:ilvl w:val="0"/>
          <w:numId w:val="2"/>
        </w:numPr>
        <w:jc w:val="both"/>
      </w:pPr>
      <w:r w:rsidRPr="00A20A11">
        <w:t xml:space="preserve">Cuando conste en documento público o documento privado con firma legitimada notarialmente. </w:t>
      </w:r>
    </w:p>
    <w:p w:rsidR="00A20A11" w:rsidRDefault="00A20A11" w:rsidP="00A20A11">
      <w:pPr>
        <w:pStyle w:val="Prrafodelista"/>
        <w:numPr>
          <w:ilvl w:val="0"/>
          <w:numId w:val="2"/>
        </w:numPr>
        <w:jc w:val="both"/>
      </w:pPr>
      <w:r w:rsidRPr="00A20A11">
        <w:t xml:space="preserve">Cuando se otorgue mediante comparecencia personal ante el órgano administrativo competente, lo que se documentará en diligencia. </w:t>
      </w:r>
    </w:p>
    <w:p w:rsidR="00A20A11" w:rsidRDefault="00A20A11" w:rsidP="00A20A11">
      <w:pPr>
        <w:pStyle w:val="Prrafodelista"/>
        <w:numPr>
          <w:ilvl w:val="0"/>
          <w:numId w:val="2"/>
        </w:numPr>
        <w:jc w:val="both"/>
      </w:pPr>
      <w:r w:rsidRPr="00A20A11">
        <w:t xml:space="preserve">Cuando conste en el documento normalizado de representación aprobado por la Administración tributaria que se hubiera puesto a disposición, en su caso, de quien deba otorgar la representación. En estos supuestos, el representante responderá con su firma de la autenticidad de la de su representado. </w:t>
      </w:r>
    </w:p>
    <w:p w:rsidR="00A20A11" w:rsidRDefault="00A20A11" w:rsidP="00A20A11">
      <w:pPr>
        <w:pStyle w:val="Prrafodelista"/>
        <w:numPr>
          <w:ilvl w:val="0"/>
          <w:numId w:val="2"/>
        </w:numPr>
        <w:jc w:val="both"/>
      </w:pPr>
      <w:r w:rsidRPr="00A20A11">
        <w:t xml:space="preserve">Cuando la representación conste en documento emitido por medios electrónicos, informáticos o telemáticos con las garantías y requisitos que se establezcan por la Administración tributaria. </w:t>
      </w:r>
    </w:p>
    <w:p w:rsidR="00A20A11" w:rsidRDefault="00A20A11" w:rsidP="00A20A11">
      <w:pPr>
        <w:jc w:val="both"/>
      </w:pPr>
      <w:r w:rsidRPr="00A20A11">
        <w:t xml:space="preserve">3. En todos los supuestos de representación deberán constar, al menos, las siguientes menciones: </w:t>
      </w:r>
    </w:p>
    <w:p w:rsidR="00A20A11" w:rsidRDefault="00A20A11" w:rsidP="00A20A11">
      <w:pPr>
        <w:pStyle w:val="Prrafodelista"/>
        <w:numPr>
          <w:ilvl w:val="0"/>
          <w:numId w:val="4"/>
        </w:numPr>
        <w:jc w:val="both"/>
      </w:pPr>
      <w:r w:rsidRPr="00A20A11">
        <w:lastRenderedPageBreak/>
        <w:t xml:space="preserve">Nombre y apellidos o razón social o denominación completa, número de identificación fiscal y domicilio fiscal del representado y del representante, así como la firma de ambos. Cuando la representación se otorgue en documento público no será necesaria la firma del representante. </w:t>
      </w:r>
    </w:p>
    <w:p w:rsidR="00A20A11" w:rsidRDefault="00A20A11" w:rsidP="00A20A11">
      <w:pPr>
        <w:pStyle w:val="Prrafodelista"/>
        <w:numPr>
          <w:ilvl w:val="0"/>
          <w:numId w:val="4"/>
        </w:numPr>
        <w:jc w:val="both"/>
      </w:pPr>
      <w:r w:rsidRPr="00A20A11">
        <w:t xml:space="preserve">Contenido de la representación, así como la amplitud y suficiencia de la misma. </w:t>
      </w:r>
    </w:p>
    <w:p w:rsidR="00A20A11" w:rsidRDefault="00A20A11" w:rsidP="00A20A11">
      <w:pPr>
        <w:pStyle w:val="Prrafodelista"/>
        <w:numPr>
          <w:ilvl w:val="0"/>
          <w:numId w:val="4"/>
        </w:numPr>
        <w:jc w:val="both"/>
      </w:pPr>
      <w:r w:rsidRPr="00A20A11">
        <w:t xml:space="preserve">Lugar y fecha de su otorgamiento. </w:t>
      </w:r>
    </w:p>
    <w:p w:rsidR="00A20A11" w:rsidRDefault="00A20A11" w:rsidP="00A20A11">
      <w:pPr>
        <w:pStyle w:val="Prrafodelista"/>
        <w:numPr>
          <w:ilvl w:val="0"/>
          <w:numId w:val="4"/>
        </w:numPr>
        <w:jc w:val="both"/>
      </w:pPr>
      <w:r w:rsidRPr="00A20A11">
        <w:t xml:space="preserve">En el caso de representación voluntaria otorgada por el representante legal del obligado tributario, deberá acreditarse la representación legal. </w:t>
      </w:r>
    </w:p>
    <w:p w:rsidR="00A20A11" w:rsidRDefault="00A20A11" w:rsidP="00A20A11">
      <w:pPr>
        <w:jc w:val="both"/>
      </w:pPr>
      <w:r w:rsidRPr="00A20A11">
        <w:t xml:space="preserve">4. Para las actuaciones previstas en el artículo 46.5 de la Ley 58/2003, de 17 de diciembre, General Tributaria, se entenderá acreditada la representación en los siguientes casos: </w:t>
      </w:r>
    </w:p>
    <w:p w:rsidR="00A20A11" w:rsidRDefault="00A20A11" w:rsidP="00A20A11">
      <w:pPr>
        <w:pStyle w:val="Prrafodelista"/>
        <w:numPr>
          <w:ilvl w:val="0"/>
          <w:numId w:val="6"/>
        </w:numPr>
        <w:jc w:val="both"/>
      </w:pPr>
      <w:r w:rsidRPr="00A20A11">
        <w:t xml:space="preserve">Cuando la representación se haya hecho figurar expresamente en la declaración, autoliquidación, comunicación de datos o solicitud que sea objeto del procedimiento. </w:t>
      </w:r>
    </w:p>
    <w:p w:rsidR="00A20A11" w:rsidRDefault="00A20A11" w:rsidP="00A20A11">
      <w:pPr>
        <w:pStyle w:val="Prrafodelista"/>
        <w:numPr>
          <w:ilvl w:val="0"/>
          <w:numId w:val="6"/>
        </w:numPr>
        <w:jc w:val="both"/>
      </w:pPr>
      <w:r w:rsidRPr="00A20A11">
        <w:t xml:space="preserve">Cuando la representación conferida resulte de los propios actos o de la conducta observada por el obligado tributario en relación con las actuaciones desarrolladas. </w:t>
      </w:r>
    </w:p>
    <w:p w:rsidR="00A20A11" w:rsidRDefault="00A20A11" w:rsidP="00A20A11">
      <w:pPr>
        <w:jc w:val="both"/>
      </w:pPr>
      <w:r w:rsidRPr="00A20A11">
        <w:t xml:space="preserve">5. La revocación de la representación no supondrá la nulidad de las actuaciones practicadas con el representante antes de que se haya acreditado esta circunstancia al órgano actuante. A partir de dicho momento, se considerará que el obligado tributario no comparece ante la Administración tributaria ni atiende los requerimientos de esta hasta que nombre un nuevo representante o la atienda personalmente. </w:t>
      </w:r>
    </w:p>
    <w:p w:rsidR="00A20A11" w:rsidRDefault="00A20A11" w:rsidP="00A20A11">
      <w:pPr>
        <w:jc w:val="both"/>
      </w:pPr>
      <w:r w:rsidRPr="00A20A11">
        <w:t xml:space="preserve">6. La renuncia a la representación no tendrá efectos ante el órgano actuante hasta que no se acredite que dicha renuncia se ha comunicado de forma fehaciente al representado. </w:t>
      </w:r>
    </w:p>
    <w:p w:rsidR="00A20A11" w:rsidRPr="00A20A11" w:rsidRDefault="00A20A11" w:rsidP="00A20A11">
      <w:pPr>
        <w:jc w:val="both"/>
      </w:pPr>
      <w:r w:rsidRPr="00A20A11">
        <w:t>7. En el ámbito aduanero, será aplicable lo previsto en este artículo sin perjuicio de lo establecido en el Real Decreto 335/2010, de 19 de marzo, por el que se regula el derecho a efectuar declaraciones en aduana y la figura del representante aduanero, y en su normativa de desarrollo.</w:t>
      </w:r>
    </w:p>
    <w:p w:rsidR="00A20A11" w:rsidRPr="00A20A11" w:rsidRDefault="00A20A11" w:rsidP="00580E77">
      <w:pPr>
        <w:jc w:val="both"/>
        <w:rPr>
          <w:u w:val="single"/>
        </w:rPr>
      </w:pPr>
      <w:r w:rsidRPr="00A20A11">
        <w:rPr>
          <w:u w:val="single"/>
        </w:rPr>
        <w:t>Los artículos 45 y 46 se desarrollan por los artículos 112 RGAT</w:t>
      </w:r>
    </w:p>
    <w:p w:rsidR="00A20A11" w:rsidRDefault="00A20A11" w:rsidP="00A20A11">
      <w:pPr>
        <w:jc w:val="both"/>
      </w:pPr>
      <w:r w:rsidRPr="00A20A11">
        <w:t xml:space="preserve">Artículo 112. Disposiciones comunes a la representación legal y voluntaria. </w:t>
      </w:r>
    </w:p>
    <w:p w:rsidR="00A20A11" w:rsidRDefault="00A20A11" w:rsidP="00A20A11">
      <w:pPr>
        <w:jc w:val="both"/>
      </w:pPr>
      <w:r w:rsidRPr="00A20A11">
        <w:t xml:space="preserve">1. La representación deberá acreditarse en la primera actuación que se realice por medio de representante, si bien su falta o insuficiencia no impedirá que se tenga por realizado el acto o trámite de que se trate, siempre que se aporte aquélla o se subsane el defecto dentro del plazo de 10 días, contados a partir del día siguiente al de la notificación del requerimiento, que deberá conceder al efecto el órgano administrativo. </w:t>
      </w:r>
    </w:p>
    <w:p w:rsidR="00A20A11" w:rsidRDefault="00A20A11" w:rsidP="00A20A11">
      <w:pPr>
        <w:jc w:val="both"/>
      </w:pPr>
      <w:r w:rsidRPr="00A20A11">
        <w:t xml:space="preserve">En todo caso, se podrá exigir que la persona o personas con quienes se realicen las actuaciones acrediten su identidad y el concepto en el que actúen. </w:t>
      </w:r>
    </w:p>
    <w:p w:rsidR="00A20A11" w:rsidRDefault="00A20A11" w:rsidP="00A20A11">
      <w:pPr>
        <w:jc w:val="both"/>
      </w:pPr>
      <w:r w:rsidRPr="00A20A11">
        <w:t xml:space="preserve">En el supuesto de que el representante no acredite la representación, el acto se tendrá por no realizado o al obligado tributario por no personado a cuantos efectos procedan, salvo que las actuaciones realizadas en su nombre sean ratificadas por el obligado tributario. </w:t>
      </w:r>
    </w:p>
    <w:p w:rsidR="00A20A11" w:rsidRDefault="00A20A11" w:rsidP="00A20A11">
      <w:pPr>
        <w:jc w:val="both"/>
      </w:pPr>
      <w:r w:rsidRPr="00A20A11">
        <w:t xml:space="preserve">2. Se entenderán ratificadas las actuaciones del representante en caso de falta o insuficiencia del poder de representación en los siguientes supuestos: </w:t>
      </w:r>
    </w:p>
    <w:p w:rsidR="00A20A11" w:rsidRDefault="00A20A11" w:rsidP="00A20A11">
      <w:pPr>
        <w:pStyle w:val="Prrafodelista"/>
        <w:numPr>
          <w:ilvl w:val="0"/>
          <w:numId w:val="8"/>
        </w:numPr>
        <w:jc w:val="both"/>
      </w:pPr>
      <w:r w:rsidRPr="00A20A11">
        <w:t xml:space="preserve">Cuando el obligado tributario impugne los actos dictados en el procedimiento en que aquel hubiera intervenido sin alegar esta circunstancia. </w:t>
      </w:r>
    </w:p>
    <w:p w:rsidR="00A20A11" w:rsidRDefault="00A20A11" w:rsidP="00A20A11">
      <w:pPr>
        <w:pStyle w:val="Prrafodelista"/>
        <w:numPr>
          <w:ilvl w:val="0"/>
          <w:numId w:val="8"/>
        </w:numPr>
        <w:jc w:val="both"/>
      </w:pPr>
      <w:r w:rsidRPr="00A20A11">
        <w:lastRenderedPageBreak/>
        <w:t xml:space="preserve">Cuando el obligado tributario efectúe el ingreso o solicite el aplazamiento, fraccionamiento o compensación de la deuda tributaria o de la sanción que se derive del procedimiento. No obstante, en estos casos no se entenderá subsanada la falta o insuficiencia del poder de representación cuando se haya presentado recurso o reclamación económico-administrativa en el que se alegue dicha falta o insuficiencia. </w:t>
      </w:r>
    </w:p>
    <w:p w:rsidR="00A20A11" w:rsidRDefault="00A20A11" w:rsidP="00A20A11">
      <w:pPr>
        <w:jc w:val="both"/>
      </w:pPr>
      <w:r w:rsidRPr="00A20A11">
        <w:t xml:space="preserve">3. Cuando en un procedimiento tributario se actúe mediante representante se hará constar expresamente esta circunstancia en cuantas diligencias y actas se extiendan y se unirá al expediente el documento acreditativo de la representación. Si la representación se hubiese otorgado mediante documento público bastará la referencia al mismo y se unirá al expediente copia simple o fotocopia con diligencia de cotejo. </w:t>
      </w:r>
    </w:p>
    <w:p w:rsidR="00A20A11" w:rsidRDefault="00A20A11" w:rsidP="00A20A11">
      <w:pPr>
        <w:jc w:val="both"/>
      </w:pPr>
      <w:r w:rsidRPr="00A20A11">
        <w:t xml:space="preserve">4. Las actuaciones tributarias realizadas con el representante del obligado tributario se entenderán efectuadas directamente con este último. Las manifestaciones hechas por la persona que haya comparecido sin poder suficiente tendrán el valor probatorio que proceda con arreglo a derecho. </w:t>
      </w:r>
    </w:p>
    <w:p w:rsidR="00A20A11" w:rsidRDefault="00A20A11" w:rsidP="00A20A11">
      <w:pPr>
        <w:jc w:val="both"/>
      </w:pPr>
      <w:r w:rsidRPr="00A20A11">
        <w:t xml:space="preserve">5. Acreditada o presumida la representación, corresponde al representado probar su inexistencia sin que pueda alegar como fundamento de la nulidad de lo actuado aquellos vicios o defectos causados por él. </w:t>
      </w:r>
    </w:p>
    <w:p w:rsidR="00A20A11" w:rsidRDefault="00A20A11" w:rsidP="00A20A11">
      <w:pPr>
        <w:jc w:val="both"/>
      </w:pPr>
      <w:r w:rsidRPr="00A20A11">
        <w:t xml:space="preserve">6. Cuando en la resolución de un recurso o reclamación económico-administrativa se anule la resolución o la liquidación administrativa por falta o insuficiencia del poder de representación, se ordenará la retroacción de las actuaciones al momento en que se debió acreditar la representación o se aportó el poder que se estima insuficiente y conservarán su validez las actuaciones y pruebas del procedimiento de aplicación de los tributos realizadas sin intervención del representante con el que se entendieron las actuaciones. </w:t>
      </w:r>
    </w:p>
    <w:p w:rsidR="00A20A11" w:rsidRDefault="00A20A11" w:rsidP="00A20A11">
      <w:pPr>
        <w:jc w:val="both"/>
      </w:pPr>
      <w:r w:rsidRPr="00A20A11">
        <w:t xml:space="preserve">7. El obligado tributario podrá intervenir en las actuaciones y procedimientos asistido por un asesor fiscal o por la persona que considere oportuno en cada momento, de lo que se dejará constancia en el expediente, así como de la identidad del asistente. </w:t>
      </w:r>
    </w:p>
    <w:p w:rsidR="00A20A11" w:rsidRDefault="00A20A11" w:rsidP="00A20A11">
      <w:pPr>
        <w:jc w:val="both"/>
      </w:pPr>
      <w:r w:rsidRPr="00A20A11">
        <w:t>Cuando el representante acuda acompañado de cualquier persona deberá acreditarse la conformidad del obligado tributario a que conozca las actuaciones en las que intervenga.</w:t>
      </w:r>
    </w:p>
    <w:p w:rsidR="00A20A11" w:rsidRDefault="00A20A11" w:rsidP="00A20A11">
      <w:pPr>
        <w:jc w:val="both"/>
      </w:pPr>
      <w:r w:rsidRPr="00A20A11">
        <w:t xml:space="preserve">Artículo 47. Representación de personas o entidades no residentes. </w:t>
      </w:r>
    </w:p>
    <w:p w:rsidR="00A20A11" w:rsidRDefault="00A20A11" w:rsidP="00A20A11">
      <w:pPr>
        <w:jc w:val="both"/>
      </w:pPr>
      <w:r w:rsidRPr="00A20A11">
        <w:t>A los efectos de sus relaciones con la Administración Tributaria, los obligados tributarios que no residan en España deberán designar un representante cuando lo establezca expresamente la normativa tributaria. La designación anterior deberá comunicarse a la Administración Tributaria en los términos que la normativa señale.</w:t>
      </w:r>
    </w:p>
    <w:p w:rsidR="00A20A11" w:rsidRDefault="00A20A11" w:rsidP="00A20A11">
      <w:pPr>
        <w:jc w:val="both"/>
        <w:rPr>
          <w:u w:val="single"/>
        </w:rPr>
      </w:pPr>
      <w:r w:rsidRPr="00A20A11">
        <w:rPr>
          <w:u w:val="single"/>
        </w:rPr>
        <w:t xml:space="preserve">El artículo 47 se desarrolla por el art. 109 RGAT </w:t>
      </w:r>
    </w:p>
    <w:p w:rsidR="00A20A11" w:rsidRDefault="00A20A11" w:rsidP="00A20A11">
      <w:pPr>
        <w:jc w:val="both"/>
      </w:pPr>
      <w:r w:rsidRPr="00A20A11">
        <w:t xml:space="preserve">Artículo 109. Actuaciones relativas a obligados tributarios no residentes. </w:t>
      </w:r>
    </w:p>
    <w:p w:rsidR="00A20A11" w:rsidRDefault="00A20A11" w:rsidP="00A20A11">
      <w:pPr>
        <w:jc w:val="both"/>
      </w:pPr>
      <w:r w:rsidRPr="00A20A11">
        <w:t xml:space="preserve">1. En el caso obligados tributarios no residentes que operen en España mediante establecimiento permanente, las actuaciones de la Administración se realizarán con el representante designado por el obligado tributario, de acuerdo con lo establecido en el artículo 47 de la Ley 58/2003, de 17 de diciembre, General Tributaria. </w:t>
      </w:r>
    </w:p>
    <w:p w:rsidR="00A20A11" w:rsidRDefault="00A20A11" w:rsidP="00A20A11">
      <w:pPr>
        <w:jc w:val="both"/>
      </w:pPr>
      <w:r w:rsidRPr="00A20A11">
        <w:t xml:space="preserve">En el caso de incumplimiento de la obligación de nombrar representante, la Administración tributaria podrá considerar representante del establecimiento permanente a la persona que </w:t>
      </w:r>
      <w:r w:rsidRPr="00A20A11">
        <w:lastRenderedPageBreak/>
        <w:t xml:space="preserve">figure como tal en el Registro Mercantil. Si no hubiera representante nombrado o inscrito, o fuera una persona distinta de quien esté facultado para contratar en nombre de aquellos, la Administración tributaria podrá considerar como tal a este último. </w:t>
      </w:r>
    </w:p>
    <w:p w:rsidR="00A20A11" w:rsidRDefault="00A20A11" w:rsidP="00A20A11">
      <w:pPr>
        <w:jc w:val="both"/>
      </w:pPr>
      <w:r w:rsidRPr="00A20A11">
        <w:t xml:space="preserve">En el caso de incumplimiento de la obligación de nombramiento de representante exigible a las personas o entidades residentes en países o territorios con los que no exista un efectivo intercambio de información tributaria, de acuerdo con lo dispuesto en el apartado 3 de la disposición adicional primera de la Ley 36/2006, de 29 de noviembre, de medidas para la prevención del fraude fiscal, la Administración tributaria podrá considerar que su representante es el depositario o gestor de los bienes o derechos de los obligados tributarios. </w:t>
      </w:r>
    </w:p>
    <w:p w:rsidR="00A20A11" w:rsidRDefault="00A20A11" w:rsidP="00A20A11">
      <w:pPr>
        <w:jc w:val="both"/>
      </w:pPr>
      <w:r w:rsidRPr="00A20A11">
        <w:t>2. En el caso de tributos que deban satisfacer los obligados tributarios no residentes que operen en España sin establecimiento permanente, las actuaciones podrán entenderse con el obligado tributario no residente, con el representante, en su caso, designado al efecto o, cuando la ley así lo prevea, con el responsable solidario con quien puedan realizarse las actuaciones directamente. En este último supuesto, las liquidaciones se podrán practicar directamente al responsable solidario, el cual podrá utilizar todos los motivos de impugnación que se deriven de la liquidación practicada o de la responsabilidad a él exigida.</w:t>
      </w:r>
    </w:p>
    <w:p w:rsidR="00A20A11" w:rsidRDefault="00A20A11" w:rsidP="00A20A11">
      <w:pPr>
        <w:jc w:val="both"/>
        <w:rPr>
          <w:b/>
          <w:u w:val="single"/>
        </w:rPr>
      </w:pPr>
      <w:r w:rsidRPr="00A20A11">
        <w:rPr>
          <w:b/>
          <w:u w:val="single"/>
        </w:rPr>
        <w:t xml:space="preserve">DOMICILIO FISCAL </w:t>
      </w:r>
    </w:p>
    <w:p w:rsidR="00A20A11" w:rsidRDefault="00A20A11" w:rsidP="00A20A11">
      <w:pPr>
        <w:jc w:val="both"/>
      </w:pPr>
      <w:r w:rsidRPr="00A20A11">
        <w:t xml:space="preserve">Artículo 48. Domicilio fiscal. </w:t>
      </w:r>
    </w:p>
    <w:p w:rsidR="00A20A11" w:rsidRDefault="00A20A11" w:rsidP="00A20A11">
      <w:pPr>
        <w:jc w:val="both"/>
      </w:pPr>
      <w:r w:rsidRPr="00A20A11">
        <w:t xml:space="preserve">1. El domicilio fiscal es el lugar de localización del obligado tributario en sus relaciones con la Administración tributaria. </w:t>
      </w:r>
    </w:p>
    <w:p w:rsidR="00A20A11" w:rsidRDefault="00A20A11" w:rsidP="00A20A11">
      <w:pPr>
        <w:jc w:val="both"/>
      </w:pPr>
      <w:r w:rsidRPr="00A20A11">
        <w:t xml:space="preserve">2. El domicilio fiscal será: </w:t>
      </w:r>
    </w:p>
    <w:p w:rsidR="00A20A11" w:rsidRDefault="00A20A11" w:rsidP="00A20A11">
      <w:pPr>
        <w:pStyle w:val="Prrafodelista"/>
        <w:numPr>
          <w:ilvl w:val="0"/>
          <w:numId w:val="10"/>
        </w:numPr>
        <w:jc w:val="both"/>
      </w:pPr>
      <w:r w:rsidRPr="00A20A11">
        <w:t xml:space="preserve">Para las personas físicas, el lugar donde tengan su residencia habitual. No obstante, para las personas físicas que desarrollen principalmente actividades económicas, en los términos que reglamentariamente se determinen, la Administración tributaria podrá considerar como domicilio fiscal el lugar donde esté efectivamente centralizada la gestión administrativa y la dirección de las actividades desarrolladas. Si no pudiera establecerse dicho lugar, prevalecerá aquel donde radique el mayor valor del inmovilizado en el que se realicen las actividades económicas. </w:t>
      </w:r>
    </w:p>
    <w:p w:rsidR="00A20A11" w:rsidRDefault="00A20A11" w:rsidP="00A20A11">
      <w:pPr>
        <w:pStyle w:val="Prrafodelista"/>
        <w:numPr>
          <w:ilvl w:val="0"/>
          <w:numId w:val="10"/>
        </w:numPr>
        <w:jc w:val="both"/>
      </w:pPr>
      <w:r w:rsidRPr="00A20A11">
        <w:t xml:space="preserve">Para las personas jurídicas, su domicilio social, siempre que en él esté efectivamente centralizada su gestión administrativa y la dirección de sus negocios. En otro caso, se atenderá al lugar en el que se lleve a cabo dicha gestión o dirección. </w:t>
      </w:r>
    </w:p>
    <w:p w:rsidR="00A20A11" w:rsidRDefault="00A20A11" w:rsidP="00A20A11">
      <w:pPr>
        <w:pStyle w:val="Prrafodelista"/>
        <w:numPr>
          <w:ilvl w:val="0"/>
          <w:numId w:val="9"/>
        </w:numPr>
        <w:jc w:val="both"/>
      </w:pPr>
      <w:r w:rsidRPr="00A20A11">
        <w:t xml:space="preserve">Cuando no pueda determinarse el lugar del domicilio fiscal de acuerdo con los criterios anteriores prevalecerá aquel donde radique el mayor valor del inmovilizado. </w:t>
      </w:r>
    </w:p>
    <w:p w:rsidR="00A20A11" w:rsidRDefault="00A20A11" w:rsidP="00A20A11">
      <w:pPr>
        <w:pStyle w:val="Prrafodelista"/>
        <w:numPr>
          <w:ilvl w:val="0"/>
          <w:numId w:val="9"/>
        </w:numPr>
        <w:jc w:val="both"/>
      </w:pPr>
      <w:r w:rsidRPr="00A20A11">
        <w:t xml:space="preserve">Para las entidades a las que se refiere el apartado 4 del artículo 35 de esta ley, el que resulte de aplicar las reglas establecidas en el párrafo b) anterior. </w:t>
      </w:r>
    </w:p>
    <w:p w:rsidR="00A20A11" w:rsidRDefault="00A20A11" w:rsidP="00A20A11">
      <w:pPr>
        <w:pStyle w:val="Prrafodelista"/>
        <w:numPr>
          <w:ilvl w:val="0"/>
          <w:numId w:val="9"/>
        </w:numPr>
        <w:jc w:val="both"/>
      </w:pPr>
      <w:r w:rsidRPr="00A20A11">
        <w:t xml:space="preserve">Para las personas o entidades no residentes en España, el domicilio fiscal se determinará según lo establecido en la normativa reguladora de cada tributo. </w:t>
      </w:r>
    </w:p>
    <w:p w:rsidR="00A20A11" w:rsidRDefault="00A20A11" w:rsidP="00A20A11">
      <w:pPr>
        <w:jc w:val="both"/>
      </w:pPr>
      <w:r w:rsidRPr="00A20A11">
        <w:t xml:space="preserve">En defecto de regulación, el domicilio será el del representante al que se refiere el artículo 47 de esta ley. No obstante, cuando la persona o entidad no residente en España opere mediante establecimiento permanente, el domicilio será el que resulte de aplicar a dicho establecimiento permanente las reglas establecidas en los párrafos a) y b) de este apartado. </w:t>
      </w:r>
    </w:p>
    <w:p w:rsidR="00A20A11" w:rsidRDefault="00A20A11" w:rsidP="00A20A11">
      <w:pPr>
        <w:jc w:val="both"/>
      </w:pPr>
      <w:r w:rsidRPr="00A20A11">
        <w:t xml:space="preserve">3. Los obligados tributarios deberán comunicar su domicilio fiscal y el cambio del mismo a la Administración tributaria que corresponda, en la forma y en los términos que se establezcan </w:t>
      </w:r>
      <w:r w:rsidRPr="00A20A11">
        <w:lastRenderedPageBreak/>
        <w:t>reglamentariamente. El cambio de domicilio fiscal no producirá efectos frente a la Administración tributaria hasta que se cumpla con dicho deber de comunicación, pero ello</w:t>
      </w:r>
      <w:r>
        <w:t xml:space="preserve"> </w:t>
      </w:r>
      <w:r w:rsidRPr="00A20A11">
        <w:t xml:space="preserve">no impedirá que, conforme a lo establecido reglamentariamente, los procedimientos que se hayan iniciado de oficio antes de la comunicación de dicho cambio, puedan continuar tramitándose por el órgano correspondiente al domicilio inicial, siempre que las notificaciones derivadas de dichos procedimientos se realicen de acuerdo con lo previsto en el artículo 110 de esta ley. </w:t>
      </w:r>
    </w:p>
    <w:p w:rsidR="00A20A11" w:rsidRDefault="00A20A11" w:rsidP="00A20A11">
      <w:pPr>
        <w:jc w:val="both"/>
      </w:pPr>
      <w:r w:rsidRPr="00A20A11">
        <w:t>4. Cada Administración podrá comprobar y rectificar el domicilio fiscal declarado por los obligados tributarios en relación con los tributos cuya gestión le competa con arreglo al procedimiento que se fije reglamentariamente.</w:t>
      </w:r>
    </w:p>
    <w:p w:rsidR="00A20A11" w:rsidRDefault="00A20A11" w:rsidP="00A20A11">
      <w:pPr>
        <w:jc w:val="both"/>
        <w:rPr>
          <w:u w:val="single"/>
        </w:rPr>
      </w:pPr>
      <w:r w:rsidRPr="00E80E5E">
        <w:rPr>
          <w:u w:val="single"/>
        </w:rPr>
        <w:t>El artículo 48 se desarrolla por los artículos 17, 59 y 113 RGAT</w:t>
      </w:r>
    </w:p>
    <w:p w:rsidR="00E80E5E" w:rsidRDefault="00E80E5E" w:rsidP="00A20A11">
      <w:pPr>
        <w:jc w:val="both"/>
      </w:pPr>
      <w:r w:rsidRPr="00E80E5E">
        <w:t xml:space="preserve">Artículo 17. Obligación de comunicar el cambio de domicilio fiscal. </w:t>
      </w:r>
    </w:p>
    <w:p w:rsidR="00E80E5E" w:rsidRDefault="00E80E5E" w:rsidP="00A20A11">
      <w:pPr>
        <w:jc w:val="both"/>
      </w:pPr>
      <w:r w:rsidRPr="00E80E5E">
        <w:t xml:space="preserve">1. Las personas físicas que deban estar en el Censo de Empresarios, Profesionales y Retenedores, así como las personas jurídicas y demás entidades deberán cumplir la obligación de comunicar el cambio de domicilio fiscal, establecida en el artículo 48.3 de la Ley 58/2003, de 17 de diciembre, General Tributaria, en el plazo de un mes a partir del momento en que produzca dicho cambio. </w:t>
      </w:r>
    </w:p>
    <w:p w:rsidR="00E80E5E" w:rsidRDefault="00E80E5E" w:rsidP="00A20A11">
      <w:pPr>
        <w:jc w:val="both"/>
      </w:pPr>
      <w:r w:rsidRPr="00E80E5E">
        <w:t>En el ámbito de competencias del Estado dicha comunicación deberá efectuarse mediante la presentación de la declaración censal de modificación regulada en el artículo 10 de este reglamento.</w:t>
      </w:r>
    </w:p>
    <w:p w:rsidR="00E80E5E" w:rsidRDefault="00E80E5E" w:rsidP="00E80E5E">
      <w:pPr>
        <w:jc w:val="both"/>
      </w:pPr>
      <w:r w:rsidRPr="00E80E5E">
        <w:t xml:space="preserve">2. Tratándose de personas físicas que no deban figurar en el Censo de Empresarios, Profesionales y Retenedores, la comunicación del cambio de domicilio se deberá efectuar en el plazo de tres meses desde que se produzca mediante el modelo de declaración que se apruebe, salvo lo dispuesto en el párrafo siguiente. </w:t>
      </w:r>
    </w:p>
    <w:p w:rsidR="00E80E5E" w:rsidRDefault="00E80E5E" w:rsidP="00E80E5E">
      <w:pPr>
        <w:jc w:val="both"/>
      </w:pPr>
      <w:r w:rsidRPr="00E80E5E">
        <w:t xml:space="preserve">En el ámbito de competencias del Estado, la comunicación del cambio de domicilio deberá efectuarse de acuerdo con lo previsto en el párrafo anterior. No obstante, si con anterioridad al vencimiento de dicho plazo finalizase el de presentación de la autoliquidación o comunicación de datos correspondiente a la imposición personal que el obligado tributario tuviera que presentar después del cambio de domicilio, la comunicación deberá efectuarse en el correspondiente modelo de autoliquidación o comunicación de datos, salvo que se hubiese efectuado con anterioridad. </w:t>
      </w:r>
    </w:p>
    <w:p w:rsidR="00E80E5E" w:rsidRDefault="00E80E5E" w:rsidP="00E80E5E">
      <w:pPr>
        <w:jc w:val="both"/>
      </w:pPr>
      <w:r w:rsidRPr="00E80E5E">
        <w:t xml:space="preserve">3. La comunicación del nuevo domicilio fiscal surtirá plenos efectos desde su presentación respecto a la Administración tributaria a la que se le hubiese comunicado, sin perjuicio de lo dispuesto en el artículo 59 de este reglamento a efectos de la atribución de competencias entre órganos de la Administración tributaria. </w:t>
      </w:r>
    </w:p>
    <w:p w:rsidR="00E80E5E" w:rsidRDefault="00E80E5E" w:rsidP="00E80E5E">
      <w:pPr>
        <w:jc w:val="both"/>
      </w:pPr>
      <w:r w:rsidRPr="00E80E5E">
        <w:t>4. La comunicación del cambio del domicilio fiscal a la Administración tributaria del Estado producirá efectos respecto de las Administraciones tributarias de las comunidades autónomas y ciudades con estatuto de autonomía sólo desde el momento en que estas últimas tengan conocimiento del mismo, a cuyo efecto aquella deberá efectuar la correspondiente comunicación según lo dispuesto en el artículo 2.3 de este reglamento.</w:t>
      </w:r>
    </w:p>
    <w:p w:rsidR="00E80E5E" w:rsidRDefault="00E80E5E" w:rsidP="00E80E5E">
      <w:pPr>
        <w:jc w:val="both"/>
      </w:pPr>
      <w:r w:rsidRPr="00E80E5E">
        <w:t xml:space="preserve">Artículo 59. Criterios de atribución de competencia en el ámbito de las Administraciones tributarias. </w:t>
      </w:r>
    </w:p>
    <w:p w:rsidR="00E80E5E" w:rsidRDefault="00E80E5E" w:rsidP="00E80E5E">
      <w:pPr>
        <w:jc w:val="both"/>
      </w:pPr>
      <w:r w:rsidRPr="00E80E5E">
        <w:lastRenderedPageBreak/>
        <w:t xml:space="preserve">1. Las normas de organización específica a que se refiere el artículo 84 de la Ley 58/2003, de 17 de diciembre, General Tributaria, atribuirán las competencias en la aplicación de los tributos, y podrán establecer los términos en los que el personal encargado de la aplicación de los tributos pueda realizar actuaciones fuera del ámbito competencial del órgano del que dependan. </w:t>
      </w:r>
    </w:p>
    <w:p w:rsidR="00E80E5E" w:rsidRDefault="00E80E5E" w:rsidP="00E80E5E">
      <w:pPr>
        <w:jc w:val="both"/>
      </w:pPr>
      <w:r w:rsidRPr="00E80E5E">
        <w:t xml:space="preserve">En el caso de obligados tributarios no residentes sin establecimiento permanente en España, será competente el órgano de la Administración tributaria en cuyo ámbito territorial tenga el domicilio el representante del obligado tributario, el responsable, el retenedor, el depositario o el gestor de los bienes o derechos, o el pagador de las rentas al no residente, sin perjuicio de lo previsto en la normativa propia de cada tributo </w:t>
      </w:r>
    </w:p>
    <w:p w:rsidR="00E80E5E" w:rsidRDefault="00E80E5E" w:rsidP="00E80E5E">
      <w:pPr>
        <w:jc w:val="both"/>
      </w:pPr>
      <w:r w:rsidRPr="00E80E5E">
        <w:t xml:space="preserve">2. En el ámbito de una misma Administración tributaria la comunicación de un cambio de domicilio fiscal, siempre que dicho criterio sea el que determine la competencia del órgano, o el cambio de adscripción a otro órgano, producirán los siguientes efectos en relación con la competencia de los órganos administrativos: </w:t>
      </w:r>
    </w:p>
    <w:p w:rsidR="00E80E5E" w:rsidRDefault="00E80E5E" w:rsidP="00E80E5E">
      <w:pPr>
        <w:pStyle w:val="Prrafodelista"/>
        <w:numPr>
          <w:ilvl w:val="0"/>
          <w:numId w:val="12"/>
        </w:numPr>
        <w:jc w:val="both"/>
      </w:pPr>
      <w:r w:rsidRPr="00E80E5E">
        <w:t xml:space="preserve">Las funciones de aplicación de los tributos, incluidas las relativas a obligaciones anteriores, se ejercerán a partir de ese momento por el órgano correspondiente al nuevo domicilio fiscal o por aquel que resulte destinatario del cambio de adscripción, respectivamente. </w:t>
      </w:r>
    </w:p>
    <w:p w:rsidR="00E80E5E" w:rsidRDefault="00E80E5E" w:rsidP="00E80E5E">
      <w:pPr>
        <w:pStyle w:val="Prrafodelista"/>
        <w:numPr>
          <w:ilvl w:val="0"/>
          <w:numId w:val="12"/>
        </w:numPr>
        <w:jc w:val="both"/>
      </w:pPr>
      <w:r w:rsidRPr="00E80E5E">
        <w:t xml:space="preserve">Los procedimientos que se encuentren en curso de tramitación en el momento en que se produzca de manera efectiva el cambio de domicilio o de adscripción, serán continuados y finalizados por el nuevo órgano competente. A estos efectos se remitirán a dicho órgano los antecedentes que sean necesarios. </w:t>
      </w:r>
    </w:p>
    <w:p w:rsidR="00E80E5E" w:rsidRDefault="00E80E5E" w:rsidP="00E80E5E">
      <w:pPr>
        <w:jc w:val="both"/>
      </w:pPr>
      <w:r w:rsidRPr="00E80E5E">
        <w:t xml:space="preserve">No obstante, cuando se hubiera iniciado de oficio un procedimiento de aplicación de los tributos con anterioridad a la comunicación del nuevo domicilio, dicha comunicación surtirá efectos en relación con la competencia del órgano administrativo al mes siguiente de su presentación, salvo que durante dicho plazo la Administración tributaria inicie un procedimiento de comprobación de la procedencia del cambio de domicilio, en cuyo caso todos los procedimientos iniciados de oficio antes de la referida comunicación se continuarán y finalizarán por el órgano que los viniese tramitando en tanto no se resuelva el expediente de comprobación del cambio de domicilio. Lo anterior no impedirá que la Administración tributaria pueda iniciar en cualquier otro momento un procedimiento de comprobación del domicilio fiscal del obligado tributario. </w:t>
      </w:r>
    </w:p>
    <w:p w:rsidR="00E80E5E" w:rsidRDefault="00E80E5E" w:rsidP="00E80E5E">
      <w:pPr>
        <w:jc w:val="both"/>
      </w:pPr>
      <w:r w:rsidRPr="00E80E5E">
        <w:t>3. Lo dispuesto en el apartado 2.b) anterior no será de aplicación en las actuaciones y procedimientos de inspección y de declaración de responsabilidad tributaria, en los que el domicilio fiscal determinante de la competencia del órgano actuante será el que correspondiese al inicio de las actuaciones y procedimientos, incluso respecto de obligaciones anteriores, sin que el cambio de domicilio fiscal o de adscripción altere la competencia del órgano actuante en cuanto a los procedimientos ya iniciados antes de la comunicación del cambio de domicilio o de adscripción. Esta competencia se mantendrá aun</w:t>
      </w:r>
      <w:r>
        <w:t xml:space="preserve"> </w:t>
      </w:r>
      <w:r w:rsidRPr="00E80E5E">
        <w:t xml:space="preserve">cuando las actuaciones hayan de proseguirse frente al sucesor o sucesores del obligado tributario. </w:t>
      </w:r>
    </w:p>
    <w:p w:rsidR="00E80E5E" w:rsidRDefault="00E80E5E" w:rsidP="00E80E5E">
      <w:pPr>
        <w:jc w:val="both"/>
      </w:pPr>
      <w:r w:rsidRPr="00E80E5E">
        <w:t xml:space="preserve">4. En el ámbito de competencias del Estado, el Director General del Catastro y los directores de departamento de la Agencia Estatal de Administración Tributaria podrán modificar por razones de organización o planificación la competencia territorial en el ámbito de la aplicación de los tributos. </w:t>
      </w:r>
    </w:p>
    <w:p w:rsidR="00E80E5E" w:rsidRDefault="00E80E5E" w:rsidP="00E80E5E">
      <w:pPr>
        <w:jc w:val="both"/>
      </w:pPr>
      <w:r w:rsidRPr="00E80E5E">
        <w:lastRenderedPageBreak/>
        <w:t xml:space="preserve">En el caso de los obligados tributarios regulados en el artículo 35.6 de la Ley 58/2003, de 17 de diciembre, General Tributaria, la Agencia Estatal de Administración Tributaria establecerá, en sus normas de organización específica, el órgano competente. </w:t>
      </w:r>
    </w:p>
    <w:p w:rsidR="00E80E5E" w:rsidRDefault="00E80E5E" w:rsidP="00E80E5E">
      <w:pPr>
        <w:jc w:val="both"/>
      </w:pPr>
      <w:r w:rsidRPr="00E80E5E">
        <w:t>5. En relación con los grupos fiscales que tributen en el régimen de consolidación fiscal en los que la entidad dominante sea no residente en territorio español respecto de los que se produzca un cambio de sociedad representante del grupo, se atenderá en los procedimientos de aplicación de los tributos a lo previsto en el segundo párrafo del apartado 1 del artículo 195 de este reglamento.</w:t>
      </w:r>
    </w:p>
    <w:p w:rsidR="00E80E5E" w:rsidRDefault="00E80E5E" w:rsidP="00E80E5E">
      <w:pPr>
        <w:jc w:val="both"/>
      </w:pPr>
      <w:r w:rsidRPr="00E80E5E">
        <w:t xml:space="preserve">Artículo 113. El domicilio fiscal de las personas físicas. </w:t>
      </w:r>
    </w:p>
    <w:p w:rsidR="00E80E5E" w:rsidRDefault="00E80E5E" w:rsidP="00E80E5E">
      <w:pPr>
        <w:jc w:val="both"/>
      </w:pPr>
      <w:r w:rsidRPr="00E80E5E">
        <w:t xml:space="preserve">De acuerdo con lo previsto en el artículo 48.2.a) de la Ley 58/2003, de 17 de diciembre, General Tributaria, se podrá considerar que las personas físicas desarrollan principalmente actividades económicas cuando más de la mitad de la base imponible general del Impuesto sobre la Renta de las Personas Físicas del año anterior proceda de rendimientos netos de actividades económicas o cuando, no habiéndose alcanzado ese porcentaje en dicho año, se haya alcanzado durante cada uno de los tres años anteriores. </w:t>
      </w:r>
    </w:p>
    <w:p w:rsidR="00E80E5E" w:rsidRDefault="00E80E5E" w:rsidP="00E80E5E">
      <w:pPr>
        <w:jc w:val="both"/>
      </w:pPr>
      <w:r w:rsidRPr="00E80E5E">
        <w:t>A efectos de lo previsto en este artículo, se entenderá por actividades económicas las realizadas por los empresarios y profesionales en los términos previstos en la Ley 37/1992, de 28 de diciembre, del Impuesto sobre el Valor Añadido.</w:t>
      </w:r>
    </w:p>
    <w:p w:rsidR="00B02EBC" w:rsidRDefault="00B02EBC" w:rsidP="00E80E5E">
      <w:pPr>
        <w:jc w:val="both"/>
        <w:rPr>
          <w:b/>
          <w:u w:val="single"/>
        </w:rPr>
      </w:pPr>
      <w:r w:rsidRPr="00B02EBC">
        <w:rPr>
          <w:b/>
          <w:u w:val="single"/>
        </w:rPr>
        <w:t>LA PRESCRIPCIÓN</w:t>
      </w:r>
    </w:p>
    <w:p w:rsidR="00B02EBC" w:rsidRDefault="00B02EBC" w:rsidP="00E80E5E">
      <w:pPr>
        <w:jc w:val="both"/>
      </w:pPr>
      <w:r>
        <w:t xml:space="preserve">Artículo 66. Plazos de prescripción. </w:t>
      </w:r>
    </w:p>
    <w:p w:rsidR="00B02EBC" w:rsidRDefault="00B02EBC" w:rsidP="00E80E5E">
      <w:pPr>
        <w:jc w:val="both"/>
      </w:pPr>
      <w:r>
        <w:t>Prescribirán a los cuatro años los siguientes derechos:</w:t>
      </w:r>
    </w:p>
    <w:p w:rsidR="00B02EBC" w:rsidRDefault="00B02EBC" w:rsidP="00B02EBC">
      <w:pPr>
        <w:pStyle w:val="Prrafodelista"/>
        <w:numPr>
          <w:ilvl w:val="0"/>
          <w:numId w:val="14"/>
        </w:numPr>
        <w:jc w:val="both"/>
      </w:pPr>
      <w:r>
        <w:t xml:space="preserve">El derecho de la Administración para determinar la deuda tributaria mediante la oportuna liquidación. </w:t>
      </w:r>
    </w:p>
    <w:p w:rsidR="00B02EBC" w:rsidRDefault="00B02EBC" w:rsidP="00B02EBC">
      <w:pPr>
        <w:pStyle w:val="Prrafodelista"/>
        <w:numPr>
          <w:ilvl w:val="0"/>
          <w:numId w:val="14"/>
        </w:numPr>
        <w:jc w:val="both"/>
      </w:pPr>
      <w:r>
        <w:t xml:space="preserve">El derecho de la Administración para exigir el pago de las deudas tributarias liquidadas y autoliquidadas. </w:t>
      </w:r>
    </w:p>
    <w:p w:rsidR="00B02EBC" w:rsidRDefault="00B02EBC" w:rsidP="00B02EBC">
      <w:pPr>
        <w:pStyle w:val="Prrafodelista"/>
        <w:numPr>
          <w:ilvl w:val="0"/>
          <w:numId w:val="14"/>
        </w:numPr>
        <w:jc w:val="both"/>
      </w:pPr>
      <w:r>
        <w:t xml:space="preserve">El derecho a solicitar las devoluciones derivadas de la normativa de cada tributo, las devoluciones de ingresos indebidos y el reembolso del coste de las garantías. </w:t>
      </w:r>
    </w:p>
    <w:p w:rsidR="00B02EBC" w:rsidRDefault="00B02EBC" w:rsidP="00B02EBC">
      <w:pPr>
        <w:pStyle w:val="Prrafodelista"/>
        <w:numPr>
          <w:ilvl w:val="0"/>
          <w:numId w:val="14"/>
        </w:numPr>
        <w:jc w:val="both"/>
      </w:pPr>
      <w:r>
        <w:t>El derecho a obtener las devoluciones derivadas de la normativa de cada tributo, las devoluciones de ingresos indebidos y el reembolso del coste de las garantías.</w:t>
      </w:r>
    </w:p>
    <w:p w:rsidR="00B02EBC" w:rsidRDefault="00B02EBC" w:rsidP="00B02EBC">
      <w:pPr>
        <w:jc w:val="both"/>
      </w:pPr>
      <w:r w:rsidRPr="00B02EBC">
        <w:t xml:space="preserve">Artículo 66 bis. Derecho a comprobar e investigar. </w:t>
      </w:r>
    </w:p>
    <w:p w:rsidR="00B02EBC" w:rsidRDefault="00B02EBC" w:rsidP="00B02EBC">
      <w:pPr>
        <w:jc w:val="both"/>
      </w:pPr>
      <w:r w:rsidRPr="00B02EBC">
        <w:t xml:space="preserve">1. La prescripción de derechos establecida en el artículo 66 de esta Ley no afectará al derecho de la Administración para realizar comprobaciones e investigaciones conforme al artículo 115 de esta Ley, salvo lo dispuesto en el apartado siguiente. </w:t>
      </w:r>
    </w:p>
    <w:p w:rsidR="00B02EBC" w:rsidRDefault="00B02EBC" w:rsidP="00B02EBC">
      <w:pPr>
        <w:jc w:val="both"/>
      </w:pPr>
      <w:r w:rsidRPr="00B02EBC">
        <w:t xml:space="preserve">2. El derecho de la Administración para iniciar el procedimiento de comprobación de las bases o cuotas compensadas o pendientes de compensación o de deducciones aplicadas o pendientes de aplicación, prescribirá a los diez años a contar desde el día siguiente a aquel en que finalice el plazo reglamentario establecido para presentar la declaración o autoliquidación correspondiente al ejercicio o periodo impositivo en que se generó el derecho a compensar dichas bases o cuotas o a aplicar dichas deducciones. </w:t>
      </w:r>
    </w:p>
    <w:p w:rsidR="00B02EBC" w:rsidRDefault="00B02EBC" w:rsidP="00B02EBC">
      <w:pPr>
        <w:jc w:val="both"/>
      </w:pPr>
      <w:r w:rsidRPr="00B02EBC">
        <w:t xml:space="preserve">En los procedimientos de inspección de alcance general a que se refiere el artículo 148 de esta Ley, respecto de obligaciones tributarias y periodos cuyo derecho a liquidar no se encuentre </w:t>
      </w:r>
      <w:r w:rsidRPr="00B02EBC">
        <w:lastRenderedPageBreak/>
        <w:t xml:space="preserve">prescrito, se entenderá incluida, en todo caso, la comprobación de la totalidad de las bases o cuotas pendientes de compensación o de las deducciones pendientes de aplicación, cuyo derecho a comprobar no haya prescrito de acuerdo con lo dispuesto en el párrafo anterior. En otro caso, deberá hacerse expresa mención a la inclusión, en el objeto del procedimiento, de la comprobación a que se refiere este apartado, con indicación de los ejercicios o periodos impositivos en que se generó el derecho a compensar las bases o cuotas o a aplicar las deducciones que van a ser objeto de comprobación. </w:t>
      </w:r>
    </w:p>
    <w:p w:rsidR="00B02EBC" w:rsidRDefault="00B02EBC" w:rsidP="00B02EBC">
      <w:pPr>
        <w:jc w:val="both"/>
      </w:pPr>
      <w:r w:rsidRPr="00B02EBC">
        <w:t xml:space="preserve">La comprobación a que se refiere este apartado y, en su caso, la corrección o regularización de bases o cuotas compensadas o pendientes de compensación o deducciones aplicadas o pendientes de aplicación respecto de las que no se hubiese producido la prescripción establecida en el párrafo primero, sólo podrá realizarse en el curso de procedimientos de comprobación relativos a obligaciones tributarias y periodos cuyo derecho a liquidar no se encuentre prescrito. </w:t>
      </w:r>
    </w:p>
    <w:p w:rsidR="00B02EBC" w:rsidRDefault="00B02EBC" w:rsidP="00B02EBC">
      <w:pPr>
        <w:jc w:val="both"/>
      </w:pPr>
      <w:r w:rsidRPr="00B02EBC">
        <w:t>3. Salvo que la normativa propia de cada tributo establezca otra cosa, la limitación del derecho a comprobar a que se refiere el apartado anterior no afectará a la obligación de aportación de las liquidaciones o autoliquidaciones en que se incluyeron las bases, cuotas o deducciones y la contabilidad con ocasión de procedimientos de comprobación e investigación de ejercicios no prescritos en los que se produjeron las compensaciones o aplicaciones señaladas en dicho apartado.</w:t>
      </w:r>
    </w:p>
    <w:p w:rsidR="00B02EBC" w:rsidRDefault="00B02EBC" w:rsidP="00B02EBC">
      <w:pPr>
        <w:jc w:val="both"/>
      </w:pPr>
      <w:r w:rsidRPr="00B02EBC">
        <w:t xml:space="preserve">Artículo 67. Cómputo de los plazos de prescripción. </w:t>
      </w:r>
    </w:p>
    <w:p w:rsidR="00B02EBC" w:rsidRDefault="00B02EBC" w:rsidP="00B02EBC">
      <w:pPr>
        <w:jc w:val="both"/>
      </w:pPr>
      <w:r w:rsidRPr="00B02EBC">
        <w:t xml:space="preserve">1. El plazo de prescripción comenzará a contarse en los distintos casos a los que se refiere el artículo 66 de esta Ley conforme a las siguientes reglas: </w:t>
      </w:r>
    </w:p>
    <w:p w:rsidR="00B02EBC" w:rsidRDefault="00B02EBC" w:rsidP="00B02EBC">
      <w:pPr>
        <w:jc w:val="both"/>
      </w:pPr>
      <w:r w:rsidRPr="00B02EBC">
        <w:t xml:space="preserve">En el caso a), desde el día siguiente a aquel en que finalice el plazo reglamentario para presentar la correspondiente declaración o autoliquidación. </w:t>
      </w:r>
    </w:p>
    <w:p w:rsidR="00B02EBC" w:rsidRDefault="00B02EBC" w:rsidP="00B02EBC">
      <w:pPr>
        <w:jc w:val="both"/>
      </w:pPr>
      <w:r w:rsidRPr="00B02EBC">
        <w:t xml:space="preserve">En los tributos de cobro periódico por recibo, cuando para determinar la deuda tributaria mediante la oportuna liquidación no sea necesaria la presentación de declaración o autoliquidación, el plazo de prescripción comenzará el día de devengo del tributo. </w:t>
      </w:r>
    </w:p>
    <w:p w:rsidR="00B02EBC" w:rsidRDefault="00B02EBC" w:rsidP="00B02EBC">
      <w:pPr>
        <w:jc w:val="both"/>
      </w:pPr>
      <w:r w:rsidRPr="00B02EBC">
        <w:t xml:space="preserve">En el caso b), desde el día siguiente a aquel en que finalice el plazo de pago en período voluntario, sin perjuicio de lo dispuesto en el apartado 2 de este artículo. </w:t>
      </w:r>
    </w:p>
    <w:p w:rsidR="00B02EBC" w:rsidRDefault="00B02EBC" w:rsidP="00B02EBC">
      <w:pPr>
        <w:jc w:val="both"/>
      </w:pPr>
      <w:r w:rsidRPr="00B02EBC">
        <w:t>En el caso c), desde el día siguiente a aquel en que finalice el plazo para solicitar la correspondiente devolución derivada de la normativa de cada tributo o, en defecto de plazo, desde el día siguiente a aquel en que dicha devolución pudo solicitarse; desde el día siguiente a aquel en que se realizó el ingreso indebido o desde el día siguiente a la finalización del plazo para presentar la autoliquidación si el ingreso indebido se realizó dentro</w:t>
      </w:r>
      <w:r>
        <w:t xml:space="preserve"> de dicho plazo; o desde el día siguiente a aquel en que adquiera firmeza la sentencia o resolución administrativa que declare total o parcialmente improcedente el acto impugnado. </w:t>
      </w:r>
    </w:p>
    <w:p w:rsidR="00B02EBC" w:rsidRDefault="00B02EBC" w:rsidP="00B02EBC">
      <w:pPr>
        <w:jc w:val="both"/>
      </w:pPr>
      <w:r>
        <w:t xml:space="preserve">En el supuesto de tributos que graven una misma operación y que sean incompatibles entre sí, el plazo de prescripción para solicitar la devolución del ingreso indebido del tributo improcedente comenzará a contarse desde la resolución del órgano específicamente previsto para dirimir cuál es el tributo procedente. </w:t>
      </w:r>
    </w:p>
    <w:p w:rsidR="00B02EBC" w:rsidRDefault="00B02EBC" w:rsidP="00B02EBC">
      <w:pPr>
        <w:jc w:val="both"/>
      </w:pPr>
      <w:r>
        <w:t xml:space="preserve">En el caso d), desde el día siguiente a aquel en que finalicen los plazos establecidos para efectuar las devoluciones derivadas de la normativa de cada tributo o desde el día siguiente a la fecha de </w:t>
      </w:r>
      <w:r>
        <w:lastRenderedPageBreak/>
        <w:t xml:space="preserve">notificación del acuerdo donde se reconozca el derecho a percibir la devolución o el reembolso del coste de las garantías. </w:t>
      </w:r>
    </w:p>
    <w:p w:rsidR="00B02EBC" w:rsidRDefault="00B02EBC" w:rsidP="00B02EBC">
      <w:pPr>
        <w:jc w:val="both"/>
      </w:pPr>
      <w:r>
        <w:t xml:space="preserve">2. El plazo de prescripción para exigir la obligación de pago a los responsables solidarios comenzará a contarse desde el día siguiente a la finalización del plazo de pago en periodo voluntario del deudor principal. </w:t>
      </w:r>
    </w:p>
    <w:p w:rsidR="00B02EBC" w:rsidRDefault="00B02EBC" w:rsidP="00B02EBC">
      <w:pPr>
        <w:jc w:val="both"/>
      </w:pPr>
      <w:r>
        <w:t xml:space="preserve">No obstante, en el caso de que los hechos que constituyan el presupuesto de la responsabilidad se produzcan con posterioridad al plazo fijado en el párrafo anterior, dicho plazo de prescripción se iniciará a partir del momento en que tales hechos hubieran tenido lugar. </w:t>
      </w:r>
    </w:p>
    <w:p w:rsidR="00B02EBC" w:rsidRDefault="00B02EBC" w:rsidP="00B02EBC">
      <w:pPr>
        <w:jc w:val="both"/>
      </w:pPr>
      <w:r>
        <w:t>Tratándose de responsables subsidiarios, el plazo de prescripción comenzará a computarse desde la notificación de la última actuación recaudatoria practicada al deudor principal o a cualquiera de los responsables solidarios.</w:t>
      </w:r>
    </w:p>
    <w:p w:rsidR="00B02EBC" w:rsidRDefault="00B02EBC" w:rsidP="00B02EBC">
      <w:pPr>
        <w:jc w:val="both"/>
      </w:pPr>
      <w:r w:rsidRPr="00B02EBC">
        <w:t xml:space="preserve">Artículo 68. Interrupción de los plazos de prescripción. </w:t>
      </w:r>
    </w:p>
    <w:p w:rsidR="00B02EBC" w:rsidRDefault="00B02EBC" w:rsidP="00B02EBC">
      <w:pPr>
        <w:jc w:val="both"/>
      </w:pPr>
      <w:r w:rsidRPr="00B02EBC">
        <w:t xml:space="preserve">1. El plazo de prescripción del derecho a que se refiere el párrafo a) del artículo 66 de esta Ley se interrumpe: </w:t>
      </w:r>
    </w:p>
    <w:p w:rsidR="00B02EBC" w:rsidRDefault="00B02EBC" w:rsidP="00B02EBC">
      <w:pPr>
        <w:pStyle w:val="Prrafodelista"/>
        <w:numPr>
          <w:ilvl w:val="0"/>
          <w:numId w:val="16"/>
        </w:numPr>
        <w:jc w:val="both"/>
      </w:pPr>
      <w:r w:rsidRPr="00B02EBC">
        <w:t xml:space="preserve">Por cualquier acción de la Administración tributaria, realizada con conocimiento formal del obligado tributario, conducente al reconocimiento, regularización, comprobación, inspección, aseguramiento y liquidación de todos o parte de los elementos de la obligación tributaria que proceda, aunque la acción se dirija inicialmente a una obligación tributaria distinta como consecuencia de la incorrecta declaración del obligado tributario. </w:t>
      </w:r>
    </w:p>
    <w:p w:rsidR="00B02EBC" w:rsidRDefault="00B02EBC" w:rsidP="00B02EBC">
      <w:pPr>
        <w:pStyle w:val="Prrafodelista"/>
        <w:numPr>
          <w:ilvl w:val="0"/>
          <w:numId w:val="16"/>
        </w:numPr>
        <w:jc w:val="both"/>
      </w:pPr>
      <w:r w:rsidRPr="00B02EBC">
        <w:t xml:space="preserve">Por la interposición de reclamaciones o recursos de cualquier clase, por las actuaciones realizadas con conocimiento formal del obligado tributario en el curso de dichas reclamaciones o recursos, por la remisión del tanto de culpa a la jurisdicción penal o por la presentación de denuncia ante el Ministerio Fiscal, así como por la recepción de la comunicación de un órgano jurisdiccional en la que se ordene la paralización del procedimiento administrativo en curso. </w:t>
      </w:r>
    </w:p>
    <w:p w:rsidR="00B02EBC" w:rsidRDefault="00B02EBC" w:rsidP="00B02EBC">
      <w:pPr>
        <w:pStyle w:val="Prrafodelista"/>
        <w:numPr>
          <w:ilvl w:val="0"/>
          <w:numId w:val="16"/>
        </w:numPr>
        <w:jc w:val="both"/>
      </w:pPr>
      <w:r w:rsidRPr="00B02EBC">
        <w:t xml:space="preserve">Por cualquier actuación fehaciente del obligado tributario conducente a la liquidación o autoliquidación de la deuda tributaria. </w:t>
      </w:r>
    </w:p>
    <w:p w:rsidR="00B02EBC" w:rsidRDefault="00B02EBC" w:rsidP="00B02EBC">
      <w:pPr>
        <w:jc w:val="both"/>
      </w:pPr>
      <w:r w:rsidRPr="00B02EBC">
        <w:t xml:space="preserve">2. El plazo de prescripción del derecho a que se refiere el párrafo b) del artículo 66 de esta ley se interrumpe: </w:t>
      </w:r>
    </w:p>
    <w:p w:rsidR="00B02EBC" w:rsidRDefault="00B02EBC" w:rsidP="002F4530">
      <w:pPr>
        <w:pStyle w:val="Prrafodelista"/>
        <w:numPr>
          <w:ilvl w:val="0"/>
          <w:numId w:val="18"/>
        </w:numPr>
        <w:jc w:val="both"/>
      </w:pPr>
      <w:r w:rsidRPr="00B02EBC">
        <w:t xml:space="preserve">Por cualquier acción de la Administración tributaria, realizada con conocimiento formal del obligado tributario, dirigida de forma efectiva a la recaudación de la deuda tributaria. </w:t>
      </w:r>
    </w:p>
    <w:p w:rsidR="00B02EBC" w:rsidRDefault="00B02EBC" w:rsidP="002F4530">
      <w:pPr>
        <w:pStyle w:val="Prrafodelista"/>
        <w:numPr>
          <w:ilvl w:val="0"/>
          <w:numId w:val="18"/>
        </w:numPr>
        <w:jc w:val="both"/>
      </w:pPr>
      <w:r w:rsidRPr="00B02EBC">
        <w:t xml:space="preserve">Por la interposición de reclamaciones o recursos de cualquier clase, por las actuaciones realizadas con conocimiento formal del obligado en el curso de dichas reclamaciones o recursos, por la declaración del concurso del deudor o por el ejercicio de acciones civiles o penales dirigidas al cobro de la deuda tributaria, así como por la recepción de la comunicación de un órgano jurisdiccional en la que se ordene la paralización del procedimiento administrativo en curso. </w:t>
      </w:r>
    </w:p>
    <w:p w:rsidR="002F4530" w:rsidRDefault="00B02EBC" w:rsidP="002F4530">
      <w:pPr>
        <w:pStyle w:val="Prrafodelista"/>
        <w:numPr>
          <w:ilvl w:val="0"/>
          <w:numId w:val="18"/>
        </w:numPr>
        <w:jc w:val="both"/>
      </w:pPr>
      <w:r w:rsidRPr="00B02EBC">
        <w:t xml:space="preserve">Por cualquier actuación fehaciente del obligado tributario conducente al pago o extinción de la deuda tributaria. </w:t>
      </w:r>
    </w:p>
    <w:p w:rsidR="002F4530" w:rsidRDefault="00B02EBC" w:rsidP="00B02EBC">
      <w:pPr>
        <w:jc w:val="both"/>
      </w:pPr>
      <w:r w:rsidRPr="00B02EBC">
        <w:t xml:space="preserve">3. El plazo de prescripción del derecho al que se refiere el párrafo c) del artículo 66 de esta ley se interrumpe: </w:t>
      </w:r>
    </w:p>
    <w:p w:rsidR="00B02EBC" w:rsidRDefault="00B02EBC" w:rsidP="002F4530">
      <w:pPr>
        <w:pStyle w:val="Prrafodelista"/>
        <w:numPr>
          <w:ilvl w:val="0"/>
          <w:numId w:val="20"/>
        </w:numPr>
        <w:jc w:val="both"/>
      </w:pPr>
      <w:r w:rsidRPr="00B02EBC">
        <w:lastRenderedPageBreak/>
        <w:t>Por cualquier actuación fehaciente del obligado tributario que pretenda la devolución, el reembolso o la rectificación de su autoliquidación.</w:t>
      </w:r>
    </w:p>
    <w:p w:rsidR="002F4530" w:rsidRDefault="002F4530" w:rsidP="002F4530">
      <w:pPr>
        <w:pStyle w:val="Prrafodelista"/>
        <w:numPr>
          <w:ilvl w:val="0"/>
          <w:numId w:val="20"/>
        </w:numPr>
        <w:jc w:val="both"/>
      </w:pPr>
      <w:r>
        <w:t xml:space="preserve">Por la interposición, tramitación o resolución de reclamaciones o recursos de cualquier clase. </w:t>
      </w:r>
    </w:p>
    <w:p w:rsidR="002F4530" w:rsidRDefault="002F4530" w:rsidP="002F4530">
      <w:pPr>
        <w:jc w:val="both"/>
      </w:pPr>
      <w:r>
        <w:t xml:space="preserve">4. El plazo de prescripción del derecho al que se refiere el párrafo d) del artículo 66 de esta ley se interrumpe: </w:t>
      </w:r>
    </w:p>
    <w:p w:rsidR="002F4530" w:rsidRDefault="002F4530" w:rsidP="002F4530">
      <w:pPr>
        <w:pStyle w:val="Prrafodelista"/>
        <w:numPr>
          <w:ilvl w:val="0"/>
          <w:numId w:val="22"/>
        </w:numPr>
        <w:jc w:val="both"/>
      </w:pPr>
      <w:r>
        <w:t xml:space="preserve">Por cualquier acción de la Administración tributaria dirigida a efectuar la devolución o el reembolso. </w:t>
      </w:r>
    </w:p>
    <w:p w:rsidR="002F4530" w:rsidRDefault="002F4530" w:rsidP="002F4530">
      <w:pPr>
        <w:pStyle w:val="Prrafodelista"/>
        <w:numPr>
          <w:ilvl w:val="0"/>
          <w:numId w:val="22"/>
        </w:numPr>
        <w:jc w:val="both"/>
      </w:pPr>
      <w:r>
        <w:t xml:space="preserve">Por cualquier actuación fehaciente del obligado tributario por la que exija el pago de la devolución o el reembolso. </w:t>
      </w:r>
    </w:p>
    <w:p w:rsidR="002F4530" w:rsidRDefault="002F4530" w:rsidP="002F4530">
      <w:pPr>
        <w:pStyle w:val="Prrafodelista"/>
        <w:numPr>
          <w:ilvl w:val="0"/>
          <w:numId w:val="22"/>
        </w:numPr>
        <w:jc w:val="both"/>
      </w:pPr>
      <w:r>
        <w:t xml:space="preserve">Por la interposición, tramitación o resolución de reclamaciones o recursos de cualquier clase. </w:t>
      </w:r>
    </w:p>
    <w:p w:rsidR="002F4530" w:rsidRDefault="002F4530" w:rsidP="002F4530">
      <w:pPr>
        <w:jc w:val="both"/>
      </w:pPr>
      <w:r>
        <w:t xml:space="preserve">5. Las actuaciones a las que se refieren los apartados anteriores y las de naturaleza análoga producirán los efectos </w:t>
      </w:r>
      <w:proofErr w:type="spellStart"/>
      <w:r>
        <w:t>interruptivos</w:t>
      </w:r>
      <w:proofErr w:type="spellEnd"/>
      <w:r>
        <w:t xml:space="preserve"> de la prescripción cuando se realicen en otro Estado en el marco de la asistencia mutua, aun cuando dichos actos no produzcan efectos </w:t>
      </w:r>
      <w:proofErr w:type="spellStart"/>
      <w:r>
        <w:t>interruptivos</w:t>
      </w:r>
      <w:proofErr w:type="spellEnd"/>
      <w:r>
        <w:t xml:space="preserve"> semejantes en el Estado en el que materialmente se realicen. </w:t>
      </w:r>
    </w:p>
    <w:p w:rsidR="002F4530" w:rsidRDefault="002F4530" w:rsidP="002F4530">
      <w:pPr>
        <w:jc w:val="both"/>
      </w:pPr>
      <w:r>
        <w:t xml:space="preserve">6. Producida la interrupción, se iniciará de nuevo el cómputo del plazo de prescripción, salvo lo establecido en el apartado siguiente. </w:t>
      </w:r>
    </w:p>
    <w:p w:rsidR="002F4530" w:rsidRDefault="002F4530" w:rsidP="002F4530">
      <w:pPr>
        <w:jc w:val="both"/>
      </w:pPr>
      <w:r>
        <w:t xml:space="preserve">7. Cuando el plazo de prescripción se hubiera interrumpido por la interposición del recurso ante la jurisdicción contencioso-administrativa, por el ejercicio de acciones civiles o penales, por la remisión del tanto de culpa a la jurisdicción competente o la presentación de denuncia ante el Ministerio Fiscal o por la recepción de una comunicación judicial de paralización del procedimiento, el cómputo del plazo de prescripción se iniciará de nuevo cuando la Administración tributaria reciba la notificación de la resolución firme que ponga fin al proceso judicial o que levante la paralización, o cuando se reciba la notificación del Ministerio Fiscal devolviendo el expediente. </w:t>
      </w:r>
    </w:p>
    <w:p w:rsidR="002F4530" w:rsidRDefault="002F4530" w:rsidP="002F4530">
      <w:pPr>
        <w:jc w:val="both"/>
      </w:pPr>
      <w:r>
        <w:t xml:space="preserve">Cuando el plazo de prescripción se hubiera interrumpido por la declaración de concurso del deudor, el cómputo se iniciará de nuevo cuando adquiera firmeza la resolución judicial de conclusión del concurso. Si se hubiere aprobado un convenio, el plazo de prescripción se iniciará de nuevo en el momento de su aprobación para las deudas tributarias no sometidas al mismo. Respecto de las deudas tributarias sometidas al convenio concursal, el cómputo del plazo de prescripción se iniciará de nuevo cuando aquéllas resulten exigibles al deudor. </w:t>
      </w:r>
    </w:p>
    <w:p w:rsidR="002F4530" w:rsidRDefault="002F4530" w:rsidP="002F4530">
      <w:pPr>
        <w:jc w:val="both"/>
      </w:pPr>
      <w:r>
        <w:t xml:space="preserve">Lo dispuesto en este apartado no será aplicable al plazo de prescripción del derecho de la Administración tributaria para exigir el pago cuando no se hubiera acordado la suspensión en vía contencioso-administrativa. </w:t>
      </w:r>
    </w:p>
    <w:p w:rsidR="002F4530" w:rsidRDefault="002F4530" w:rsidP="002F4530">
      <w:pPr>
        <w:jc w:val="both"/>
      </w:pPr>
      <w:r>
        <w:t xml:space="preserve">8. Interrumpido el plazo de prescripción para un obligado tributario, dicho efecto se extiende a todos los demás obligados, incluidos los responsables. No obstante, si la obligación es mancomunada y solo se reclama a uno de los obligados tributarios la parte que le corresponde, el plazo no se interrumpe para los demás. </w:t>
      </w:r>
    </w:p>
    <w:p w:rsidR="002F4530" w:rsidRDefault="002F4530" w:rsidP="002F4530">
      <w:pPr>
        <w:jc w:val="both"/>
      </w:pPr>
      <w:r>
        <w:t xml:space="preserve">Si existieran varias deudas liquidadas a cargo de un mismo obligado al pago, la interrupción de la prescripción solo afectará a la deuda a la que se refiera. </w:t>
      </w:r>
    </w:p>
    <w:p w:rsidR="002F4530" w:rsidRDefault="002F4530" w:rsidP="002F4530">
      <w:pPr>
        <w:jc w:val="both"/>
      </w:pPr>
      <w:r>
        <w:lastRenderedPageBreak/>
        <w:t xml:space="preserve">La suspensión del plazo de prescripción contenido en la letra b) del artículo 66 de esta Ley, por litigio, concurso u otras causas legales, respecto del deudor principal o de alguno de los responsables, causa el mismo efecto en relación con el resto de los sujetos solidariamente obligados al pago, ya sean otros responsables o el propio deudor principal, sin perjuicio de que puedan continuar frente a ellos las acciones de cobro que procedan. </w:t>
      </w:r>
    </w:p>
    <w:p w:rsidR="002F4530" w:rsidRDefault="002F4530" w:rsidP="002F4530">
      <w:pPr>
        <w:jc w:val="both"/>
      </w:pPr>
      <w:r>
        <w:t xml:space="preserve">9. La interrupción del plazo de prescripción del derecho a que se refiere la letra a) del artículo 66 de esta Ley relativa a una obligación tributaria determinará, asimismo, la interrupción del plazo de prescripción de los derechos a que se refieren las letras a) y c) del citado artículo relativas a las obligaciones tributarias conexas del propio obligado tributario cuando en éstas se produzca o haya de producirse una tributación distinta como consecuencia de la aplicación, ya sea por la Administración Tributaria o por los obligados tributarios, de los criterios o elementos en los que se fundamente la regularización de la obligación con la que estén relacionadas las obligaciones tributarias conexas. </w:t>
      </w:r>
    </w:p>
    <w:p w:rsidR="002F4530" w:rsidRDefault="002F4530" w:rsidP="002F4530">
      <w:pPr>
        <w:jc w:val="both"/>
      </w:pPr>
      <w:r>
        <w:t xml:space="preserve">A efectos de lo dispuesto en este apartado, se entenderá por obligaciones tributarias conexas aquellas en las que </w:t>
      </w:r>
      <w:proofErr w:type="gramStart"/>
      <w:r>
        <w:t>alguno de sus elementos resulten</w:t>
      </w:r>
      <w:proofErr w:type="gramEnd"/>
      <w:r>
        <w:t xml:space="preserve"> afectados o se determinen en función de los correspondientes a otra obligación o período distinto.</w:t>
      </w:r>
    </w:p>
    <w:p w:rsidR="002F4530" w:rsidRDefault="002F4530" w:rsidP="002F4530">
      <w:pPr>
        <w:jc w:val="both"/>
      </w:pPr>
      <w:r w:rsidRPr="002F4530">
        <w:t xml:space="preserve">Artículo 69. Extensión y efectos de la prescripción. </w:t>
      </w:r>
    </w:p>
    <w:p w:rsidR="002F4530" w:rsidRDefault="002F4530" w:rsidP="002F4530">
      <w:pPr>
        <w:jc w:val="both"/>
      </w:pPr>
      <w:r w:rsidRPr="002F4530">
        <w:t xml:space="preserve">1. La prescripción ganada aprovecha por igual a todos los obligados al pago de la deuda tributaria salvo lo dispuesto en el apartado 8 del artículo anterior. </w:t>
      </w:r>
    </w:p>
    <w:p w:rsidR="002F4530" w:rsidRDefault="002F4530" w:rsidP="002F4530">
      <w:pPr>
        <w:jc w:val="both"/>
      </w:pPr>
      <w:r w:rsidRPr="002F4530">
        <w:t xml:space="preserve">2. La prescripción se aplicará de oficio, incluso en los casos en que se haya pagado la deuda tributaria, sin necesidad de que la invoque o excepcione el obligado tributario. </w:t>
      </w:r>
    </w:p>
    <w:p w:rsidR="002F4530" w:rsidRDefault="002F4530" w:rsidP="002F4530">
      <w:pPr>
        <w:jc w:val="both"/>
      </w:pPr>
      <w:r w:rsidRPr="002F4530">
        <w:t xml:space="preserve">3. La prescripción ganada extingue la deuda tributaria. </w:t>
      </w:r>
    </w:p>
    <w:p w:rsidR="002F4530" w:rsidRDefault="002F4530" w:rsidP="002F4530">
      <w:pPr>
        <w:jc w:val="both"/>
      </w:pPr>
      <w:r w:rsidRPr="002F4530">
        <w:t xml:space="preserve">Artículo 70. Efectos de la prescripción en relación con las obligaciones formales. </w:t>
      </w:r>
    </w:p>
    <w:p w:rsidR="002F4530" w:rsidRDefault="002F4530" w:rsidP="002F4530">
      <w:pPr>
        <w:jc w:val="both"/>
      </w:pPr>
      <w:r w:rsidRPr="002F4530">
        <w:t xml:space="preserve">1. Salvo lo dispuesto en los apartados siguientes, las obligaciones formales vinculadas a otras obligaciones tributarias del propio obligado sólo podrán exigirse mientras no haya expirado el plazo de prescripción del derecho para determinar estas últimas. </w:t>
      </w:r>
    </w:p>
    <w:p w:rsidR="002F4530" w:rsidRDefault="002F4530" w:rsidP="002F4530">
      <w:pPr>
        <w:jc w:val="both"/>
      </w:pPr>
      <w:r w:rsidRPr="002F4530">
        <w:t xml:space="preserve">2. A efectos del cumplimiento de las obligaciones tributarias de otras personas o entidades, las obligaciones de conservación y suministro de información previstas en los párrafos d), e) y f) del apartado 2 del artículo 29 de esta ley deberán cumplirse en el plazo previsto en la normativa mercantil o en el plazo de exigencia de sus propias obligaciones formales al que se refiere el apartado anterior, si este último fuese superior. </w:t>
      </w:r>
    </w:p>
    <w:p w:rsidR="002F4530" w:rsidRPr="00B02EBC" w:rsidRDefault="002F4530" w:rsidP="002F4530">
      <w:pPr>
        <w:jc w:val="both"/>
      </w:pPr>
      <w:r w:rsidRPr="002F4530">
        <w:t>3. La obligación de justificar la procedencia de los datos que tengan su origen en operaciones realizadas en períodos impositivos prescritos se mantendrá durante el plazo de prescripción del derecho para determinar las deudas tributarias afectadas por la operación correspondiente y, en todo caso, en los supuestos a que se refiere el artículo 66.bis.2 y 3 de esta Ley</w:t>
      </w:r>
      <w:r>
        <w:t>.</w:t>
      </w:r>
    </w:p>
    <w:sectPr w:rsidR="002F4530" w:rsidRPr="00B02EB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7D" w:rsidRDefault="00CD6E7D" w:rsidP="00C413D2">
      <w:pPr>
        <w:spacing w:after="0" w:line="240" w:lineRule="auto"/>
      </w:pPr>
      <w:r>
        <w:separator/>
      </w:r>
    </w:p>
  </w:endnote>
  <w:endnote w:type="continuationSeparator" w:id="0">
    <w:p w:rsidR="00CD6E7D" w:rsidRDefault="00CD6E7D" w:rsidP="00C4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93437"/>
      <w:docPartObj>
        <w:docPartGallery w:val="Page Numbers (Bottom of Page)"/>
        <w:docPartUnique/>
      </w:docPartObj>
    </w:sdtPr>
    <w:sdtContent>
      <w:p w:rsidR="00E52D56" w:rsidRDefault="00E52D56">
        <w:pPr>
          <w:pStyle w:val="Piedepgina"/>
          <w:jc w:val="right"/>
        </w:pPr>
        <w:r>
          <w:fldChar w:fldCharType="begin"/>
        </w:r>
        <w:r>
          <w:instrText>PAGE   \* MERGEFORMAT</w:instrText>
        </w:r>
        <w:r>
          <w:fldChar w:fldCharType="separate"/>
        </w:r>
        <w:r>
          <w:rPr>
            <w:noProof/>
          </w:rPr>
          <w:t>16</w:t>
        </w:r>
        <w:r>
          <w:fldChar w:fldCharType="end"/>
        </w:r>
      </w:p>
    </w:sdtContent>
  </w:sdt>
  <w:p w:rsidR="00E52D56" w:rsidRDefault="00E52D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7D" w:rsidRDefault="00CD6E7D" w:rsidP="00C413D2">
      <w:pPr>
        <w:spacing w:after="0" w:line="240" w:lineRule="auto"/>
      </w:pPr>
      <w:r>
        <w:separator/>
      </w:r>
    </w:p>
  </w:footnote>
  <w:footnote w:type="continuationSeparator" w:id="0">
    <w:p w:rsidR="00CD6E7D" w:rsidRDefault="00CD6E7D" w:rsidP="00C41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3D2" w:rsidRDefault="00C413D2" w:rsidP="00C413D2">
    <w:pPr>
      <w:pStyle w:val="Encabezado"/>
      <w:jc w:val="right"/>
    </w:pPr>
    <w:r>
      <w:t xml:space="preserve">TEMA 4 GESTIÓN </w:t>
    </w:r>
  </w:p>
  <w:p w:rsidR="00C413D2" w:rsidRDefault="00C413D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6719"/>
    <w:multiLevelType w:val="hybridMultilevel"/>
    <w:tmpl w:val="D21644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AE0C15"/>
    <w:multiLevelType w:val="hybridMultilevel"/>
    <w:tmpl w:val="3B7A18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E4184E"/>
    <w:multiLevelType w:val="hybridMultilevel"/>
    <w:tmpl w:val="243A4B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4B0165"/>
    <w:multiLevelType w:val="hybridMultilevel"/>
    <w:tmpl w:val="71F8B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450F50"/>
    <w:multiLevelType w:val="hybridMultilevel"/>
    <w:tmpl w:val="36CA35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F678E6"/>
    <w:multiLevelType w:val="hybridMultilevel"/>
    <w:tmpl w:val="8AA207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5F2B32"/>
    <w:multiLevelType w:val="hybridMultilevel"/>
    <w:tmpl w:val="B24C8D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C77B5E"/>
    <w:multiLevelType w:val="hybridMultilevel"/>
    <w:tmpl w:val="CFA473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6630AD"/>
    <w:multiLevelType w:val="hybridMultilevel"/>
    <w:tmpl w:val="5210A4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F75089"/>
    <w:multiLevelType w:val="hybridMultilevel"/>
    <w:tmpl w:val="C538A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0C684C"/>
    <w:multiLevelType w:val="hybridMultilevel"/>
    <w:tmpl w:val="5F18B2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A6371B"/>
    <w:multiLevelType w:val="hybridMultilevel"/>
    <w:tmpl w:val="387C47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D27FC0"/>
    <w:multiLevelType w:val="hybridMultilevel"/>
    <w:tmpl w:val="94588A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9714FC"/>
    <w:multiLevelType w:val="hybridMultilevel"/>
    <w:tmpl w:val="502651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697484"/>
    <w:multiLevelType w:val="hybridMultilevel"/>
    <w:tmpl w:val="9156F6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442495"/>
    <w:multiLevelType w:val="hybridMultilevel"/>
    <w:tmpl w:val="4F4453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C7153C"/>
    <w:multiLevelType w:val="hybridMultilevel"/>
    <w:tmpl w:val="9AEE17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6B5DD0"/>
    <w:multiLevelType w:val="hybridMultilevel"/>
    <w:tmpl w:val="9A764A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2B3AC7"/>
    <w:multiLevelType w:val="hybridMultilevel"/>
    <w:tmpl w:val="5658DF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CA54BF"/>
    <w:multiLevelType w:val="hybridMultilevel"/>
    <w:tmpl w:val="BF2C96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2F62FD"/>
    <w:multiLevelType w:val="hybridMultilevel"/>
    <w:tmpl w:val="BD0641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F7337C1"/>
    <w:multiLevelType w:val="hybridMultilevel"/>
    <w:tmpl w:val="77D498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7"/>
  </w:num>
  <w:num w:numId="3">
    <w:abstractNumId w:val="18"/>
  </w:num>
  <w:num w:numId="4">
    <w:abstractNumId w:val="13"/>
  </w:num>
  <w:num w:numId="5">
    <w:abstractNumId w:val="8"/>
  </w:num>
  <w:num w:numId="6">
    <w:abstractNumId w:val="10"/>
  </w:num>
  <w:num w:numId="7">
    <w:abstractNumId w:val="9"/>
  </w:num>
  <w:num w:numId="8">
    <w:abstractNumId w:val="7"/>
  </w:num>
  <w:num w:numId="9">
    <w:abstractNumId w:val="6"/>
  </w:num>
  <w:num w:numId="10">
    <w:abstractNumId w:val="21"/>
  </w:num>
  <w:num w:numId="11">
    <w:abstractNumId w:val="12"/>
  </w:num>
  <w:num w:numId="12">
    <w:abstractNumId w:val="15"/>
  </w:num>
  <w:num w:numId="13">
    <w:abstractNumId w:val="4"/>
  </w:num>
  <w:num w:numId="14">
    <w:abstractNumId w:val="11"/>
  </w:num>
  <w:num w:numId="15">
    <w:abstractNumId w:val="19"/>
  </w:num>
  <w:num w:numId="16">
    <w:abstractNumId w:val="1"/>
  </w:num>
  <w:num w:numId="17">
    <w:abstractNumId w:val="20"/>
  </w:num>
  <w:num w:numId="18">
    <w:abstractNumId w:val="2"/>
  </w:num>
  <w:num w:numId="19">
    <w:abstractNumId w:val="0"/>
  </w:num>
  <w:num w:numId="20">
    <w:abstractNumId w:val="3"/>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56"/>
    <w:rsid w:val="002F4530"/>
    <w:rsid w:val="003A7C71"/>
    <w:rsid w:val="00580E77"/>
    <w:rsid w:val="006E2CEE"/>
    <w:rsid w:val="00766156"/>
    <w:rsid w:val="007D5298"/>
    <w:rsid w:val="00A20A11"/>
    <w:rsid w:val="00B02EBC"/>
    <w:rsid w:val="00BB6E28"/>
    <w:rsid w:val="00C413D2"/>
    <w:rsid w:val="00CD6E7D"/>
    <w:rsid w:val="00E52D56"/>
    <w:rsid w:val="00E80E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3CDA8-DD90-4325-A246-7AD223C2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3D2"/>
  </w:style>
  <w:style w:type="paragraph" w:styleId="Piedepgina">
    <w:name w:val="footer"/>
    <w:basedOn w:val="Normal"/>
    <w:link w:val="PiedepginaCar"/>
    <w:uiPriority w:val="99"/>
    <w:unhideWhenUsed/>
    <w:rsid w:val="00C413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3D2"/>
  </w:style>
  <w:style w:type="paragraph" w:styleId="Prrafodelista">
    <w:name w:val="List Paragraph"/>
    <w:basedOn w:val="Normal"/>
    <w:uiPriority w:val="34"/>
    <w:qFormat/>
    <w:rsid w:val="00A2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7922</Words>
  <Characters>43576</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6</cp:revision>
  <dcterms:created xsi:type="dcterms:W3CDTF">2022-02-12T19:41:00Z</dcterms:created>
  <dcterms:modified xsi:type="dcterms:W3CDTF">2022-02-13T19:05:00Z</dcterms:modified>
</cp:coreProperties>
</file>