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98" w:rsidRDefault="00796BBF">
      <w:pPr>
        <w:rPr>
          <w:b/>
          <w:u w:val="single"/>
        </w:rPr>
      </w:pPr>
      <w:r w:rsidRPr="00796BBF">
        <w:rPr>
          <w:b/>
          <w:u w:val="single"/>
        </w:rPr>
        <w:t>PROCEDIMIENTOS DE DEVOLUCIÓN INICIADO MEDIANTE AUTOLIQUIDACIÓN, SOLICITUD O COMUNICACIÓN DE DATOS</w:t>
      </w:r>
    </w:p>
    <w:p w:rsidR="00796BBF" w:rsidRDefault="00796BBF" w:rsidP="00796BBF">
      <w:pPr>
        <w:jc w:val="both"/>
      </w:pPr>
      <w:r>
        <w:t xml:space="preserve">Artículo 124. Iniciación del procedimiento de devolución. </w:t>
      </w:r>
    </w:p>
    <w:p w:rsidR="00796BBF" w:rsidRDefault="00796BBF" w:rsidP="00796BBF">
      <w:pPr>
        <w:jc w:val="both"/>
      </w:pPr>
      <w:r>
        <w:t xml:space="preserve">Según se establezca en la normativa reguladora de cada tributo, el procedimiento de devolución se iniciará mediante la presentación de una autoliquidación de la que resulte cantidad a devolver, mediante la presentación de una solicitud de devolución o mediante la presentación de una comunicación de datos. </w:t>
      </w:r>
    </w:p>
    <w:p w:rsidR="00796BBF" w:rsidRPr="00796BBF" w:rsidRDefault="00796BBF" w:rsidP="00796BBF">
      <w:pPr>
        <w:jc w:val="both"/>
        <w:rPr>
          <w:u w:val="single"/>
        </w:rPr>
      </w:pPr>
      <w:r w:rsidRPr="00796BBF">
        <w:rPr>
          <w:u w:val="single"/>
        </w:rPr>
        <w:t xml:space="preserve">El </w:t>
      </w:r>
      <w:r>
        <w:rPr>
          <w:u w:val="single"/>
        </w:rPr>
        <w:t>art. 124 se desarrolla por los</w:t>
      </w:r>
      <w:r w:rsidRPr="00796BBF">
        <w:rPr>
          <w:u w:val="single"/>
        </w:rPr>
        <w:t xml:space="preserve"> art</w:t>
      </w:r>
      <w:r>
        <w:rPr>
          <w:u w:val="single"/>
        </w:rPr>
        <w:t>s</w:t>
      </w:r>
      <w:r w:rsidRPr="00796BBF">
        <w:rPr>
          <w:u w:val="single"/>
        </w:rPr>
        <w:t>. 122</w:t>
      </w:r>
      <w:r>
        <w:rPr>
          <w:u w:val="single"/>
        </w:rPr>
        <w:t>-124</w:t>
      </w:r>
      <w:r w:rsidRPr="00796BBF">
        <w:rPr>
          <w:u w:val="single"/>
        </w:rPr>
        <w:t xml:space="preserve"> RGAT</w:t>
      </w:r>
    </w:p>
    <w:p w:rsidR="00796BBF" w:rsidRDefault="00796BBF" w:rsidP="00796BBF">
      <w:pPr>
        <w:jc w:val="both"/>
      </w:pPr>
      <w:r w:rsidRPr="00796BBF">
        <w:t xml:space="preserve">Artículo 122. Devoluciones derivadas de la normativa de cada tributo. </w:t>
      </w:r>
    </w:p>
    <w:p w:rsidR="00796BBF" w:rsidRDefault="00796BBF" w:rsidP="00796BBF">
      <w:pPr>
        <w:jc w:val="both"/>
      </w:pPr>
      <w:r w:rsidRPr="00796BBF">
        <w:t>Son devoluciones derivadas de la normativa de cada tributo las previstas en el artículo 31 de la Ley 58/2003, de 17 de diciembre, General Tributaria. También tienen esta consideración los abonos a cuenta que deba efectuar la Administración tributaria como anticipos de deducciones a practicar sobre cualquier tributo.</w:t>
      </w:r>
    </w:p>
    <w:p w:rsidR="00796BBF" w:rsidRDefault="00796BBF" w:rsidP="00796BBF">
      <w:pPr>
        <w:jc w:val="both"/>
      </w:pPr>
      <w:r w:rsidRPr="00796BBF">
        <w:t xml:space="preserve">Artículo 123. Iniciación del procedimiento de devolución. </w:t>
      </w:r>
    </w:p>
    <w:p w:rsidR="00796BBF" w:rsidRDefault="00796BBF" w:rsidP="00796BBF">
      <w:pPr>
        <w:jc w:val="both"/>
      </w:pPr>
      <w:r w:rsidRPr="00796BBF">
        <w:t xml:space="preserve">El procedimiento para la práctica de devoluciones derivadas de la normativa de cada tributo se iniciará a instancia del obligado tributario mediante la presentación de una autoliquidación de la que resulte una cantidad a devolver, mediante la presentación de una solicitud o mediante la presentación de una comunicación de datos, de acuerdo con lo dispuesto en la normativa reguladora de cada tributo. </w:t>
      </w:r>
    </w:p>
    <w:p w:rsidR="00796BBF" w:rsidRDefault="00796BBF" w:rsidP="00796BBF">
      <w:pPr>
        <w:jc w:val="both"/>
      </w:pPr>
      <w:r w:rsidRPr="00796BBF">
        <w:t xml:space="preserve">Artículo 124. Tramitación del procedimiento de devolución. </w:t>
      </w:r>
    </w:p>
    <w:p w:rsidR="00796BBF" w:rsidRDefault="00796BBF" w:rsidP="00796BBF">
      <w:pPr>
        <w:jc w:val="both"/>
      </w:pPr>
      <w:r w:rsidRPr="00796BBF">
        <w:t xml:space="preserve">1. Una vez recibida la autoliquidación, solicitud o comunicación de datos, la Administración examinará la documentación presentada y la contrastará con los datos y antecedentes que obren en su poder. </w:t>
      </w:r>
    </w:p>
    <w:p w:rsidR="00796BBF" w:rsidRDefault="00796BBF" w:rsidP="00796BBF">
      <w:pPr>
        <w:jc w:val="both"/>
      </w:pPr>
      <w:r w:rsidRPr="00796BBF">
        <w:t xml:space="preserve">Si la autoliquidación, solicitud o comunicación de datos fuese formalmente correcta, se procederá sin más trámite y, en su caso, de manera automatizada, al reconocimiento de la devolución solicitada. </w:t>
      </w:r>
    </w:p>
    <w:p w:rsidR="00796BBF" w:rsidRDefault="00796BBF" w:rsidP="00796BBF">
      <w:pPr>
        <w:jc w:val="both"/>
      </w:pPr>
      <w:r w:rsidRPr="00796BBF">
        <w:t>2. Cuando se aprecie algún defecto formal en la autoliquidación, solicitud o comunicación de datos, error aritmético o posible discrepancia en los datos o en su calificación, o cuando se aprecien circunstancias que lo justifiquen, se podrá iniciar un procedimiento de verificación de datos, de comprobación limitada o de inspección.</w:t>
      </w:r>
    </w:p>
    <w:p w:rsidR="00796BBF" w:rsidRDefault="00796BBF" w:rsidP="00796BBF">
      <w:pPr>
        <w:jc w:val="both"/>
      </w:pPr>
      <w:r>
        <w:t xml:space="preserve">Artículo 125. Devoluciones derivadas de la presentación de autoliquidaciones. </w:t>
      </w:r>
    </w:p>
    <w:p w:rsidR="00796BBF" w:rsidRDefault="00796BBF" w:rsidP="00796BBF">
      <w:pPr>
        <w:jc w:val="both"/>
      </w:pPr>
      <w:r>
        <w:t xml:space="preserve">1. Cuando de la presentación de una autoliquidación resulte cantidad a devolver, la Administración tributaria deberá efectuar la devolución que proceda de acuerdo con lo establecido en el artículo 31 de esta ley. </w:t>
      </w:r>
    </w:p>
    <w:p w:rsidR="00796BBF" w:rsidRDefault="00796BBF" w:rsidP="00796BBF">
      <w:pPr>
        <w:jc w:val="both"/>
      </w:pPr>
      <w:r>
        <w:t xml:space="preserve">2. El plazo establecido para efectuar la devolución comenzará a contarse desde la finalización del plazo previsto para la presentación de la autoliquidación. </w:t>
      </w:r>
    </w:p>
    <w:p w:rsidR="00796BBF" w:rsidRDefault="00796BBF" w:rsidP="00796BBF">
      <w:pPr>
        <w:jc w:val="both"/>
      </w:pPr>
      <w:r>
        <w:t xml:space="preserve">En los supuestos de presentación fuera de plazo de autoliquidaciones de las que resulte una cantidad a devolver, el plazo al que se refiere el artículo 31 de esta ley para devolver se contará a partir de la presentación de la autoliquidación extemporánea. </w:t>
      </w:r>
    </w:p>
    <w:p w:rsidR="00796BBF" w:rsidRDefault="00796BBF" w:rsidP="00796BBF">
      <w:pPr>
        <w:jc w:val="both"/>
      </w:pPr>
      <w:r>
        <w:lastRenderedPageBreak/>
        <w:t xml:space="preserve">Artículo 126. Devoluciones derivadas de la presentación de solicitudes o comunicaciones de datos. </w:t>
      </w:r>
    </w:p>
    <w:p w:rsidR="00796BBF" w:rsidRDefault="00796BBF" w:rsidP="00796BBF">
      <w:pPr>
        <w:jc w:val="both"/>
      </w:pPr>
      <w:r>
        <w:t xml:space="preserve">1. Cuando así lo señale la normativa tributaria, el procedimiento de devolución se iniciará mediante la presentación de una solicitud ante la Administración tributaria o, en el caso de obligados tributarios que no tengan obligación de presentar autoliquidación, mediante la presentación de una comunicación de datos. </w:t>
      </w:r>
    </w:p>
    <w:p w:rsidR="00796BBF" w:rsidRDefault="00796BBF" w:rsidP="00796BBF">
      <w:pPr>
        <w:jc w:val="both"/>
      </w:pPr>
      <w:r>
        <w:t xml:space="preserve">2. El plazo para practicar la devolución de acuerdo con lo dispuesto en el artículo 31 de esta ley comenzará a contarse desde la presentación de la solicitud o desde la finalización del plazo previsto para la presentación de la comunicación de datos. </w:t>
      </w:r>
    </w:p>
    <w:p w:rsidR="00796BBF" w:rsidRDefault="00796BBF" w:rsidP="00796BBF">
      <w:pPr>
        <w:jc w:val="both"/>
      </w:pPr>
      <w:r>
        <w:t xml:space="preserve">3. El procedimiento se regulará por las normas propias de cada tributo. </w:t>
      </w:r>
    </w:p>
    <w:p w:rsidR="00796BBF" w:rsidRDefault="00796BBF" w:rsidP="00796BBF">
      <w:pPr>
        <w:jc w:val="both"/>
      </w:pPr>
      <w:r>
        <w:t xml:space="preserve">Artículo 127. Terminación del procedimiento de devolución. </w:t>
      </w:r>
    </w:p>
    <w:p w:rsidR="00796BBF" w:rsidRDefault="00796BBF" w:rsidP="00796BBF">
      <w:pPr>
        <w:jc w:val="both"/>
      </w:pPr>
      <w:r>
        <w:t xml:space="preserve">El procedimiento de devolución terminará por el acuerdo en el que se reconozca la devolución solicitada, por caducidad en los términos del apartado 3 del artículo 104 de esta ley o por el inicio de un procedimiento de verificación de datos, de comprobación limitada o de inspección. </w:t>
      </w:r>
    </w:p>
    <w:p w:rsidR="00796BBF" w:rsidRDefault="00796BBF" w:rsidP="00796BBF">
      <w:pPr>
        <w:jc w:val="both"/>
      </w:pPr>
      <w:r>
        <w:t>En todo caso se mantendrá la obligación de satisfacer el interés de demora sobre la devolución que finalmente se pueda practicar, de acuerdo con lo dispuesto en el artículo 31 de esta ley.</w:t>
      </w:r>
    </w:p>
    <w:p w:rsidR="00796BBF" w:rsidRDefault="00796BBF" w:rsidP="00796BBF">
      <w:pPr>
        <w:jc w:val="both"/>
        <w:rPr>
          <w:u w:val="single"/>
        </w:rPr>
      </w:pPr>
      <w:r w:rsidRPr="00796BBF">
        <w:rPr>
          <w:u w:val="single"/>
        </w:rPr>
        <w:t>El art. 127 se desarrolla por los arts. 125, 131 y 132 RGAT</w:t>
      </w:r>
    </w:p>
    <w:p w:rsidR="00796BBF" w:rsidRDefault="00796BBF" w:rsidP="00796BBF">
      <w:pPr>
        <w:jc w:val="both"/>
      </w:pPr>
      <w:r w:rsidRPr="00796BBF">
        <w:t xml:space="preserve">Artículo 125. Terminación del procedimiento de devolución. </w:t>
      </w:r>
    </w:p>
    <w:p w:rsidR="00796BBF" w:rsidRDefault="00796BBF" w:rsidP="00796BBF">
      <w:pPr>
        <w:jc w:val="both"/>
      </w:pPr>
      <w:r w:rsidRPr="00796BBF">
        <w:t xml:space="preserve">1. Cuando proceda reconocer el derecho a la devolución solicitada, el órgano competente dictará acuerdo que se entenderá notificado por la recepción de la transferencia bancaria o, en su caso, del cheque. </w:t>
      </w:r>
    </w:p>
    <w:p w:rsidR="00796BBF" w:rsidRDefault="00796BBF" w:rsidP="00796BBF">
      <w:pPr>
        <w:jc w:val="both"/>
      </w:pPr>
      <w:r w:rsidRPr="00796BBF">
        <w:t>De acuerdo con lo dispuesto en el artículo 81.3.a) de la Ley 58/2003, de 17 de diciembre, General Tributaria, cuando la devolución reconocida sea objeto de retención cautelar total o</w:t>
      </w:r>
      <w:r>
        <w:t xml:space="preserve"> </w:t>
      </w:r>
      <w:r w:rsidRPr="00796BBF">
        <w:t xml:space="preserve">parcial deberá notificarse la adopción de la medida cautelar junto con el acuerdo de devolución. </w:t>
      </w:r>
    </w:p>
    <w:p w:rsidR="00796BBF" w:rsidRDefault="00796BBF" w:rsidP="00796BBF">
      <w:pPr>
        <w:jc w:val="both"/>
      </w:pPr>
      <w:r w:rsidRPr="00796BBF">
        <w:t xml:space="preserve">El reconocimiento de la devolución solicitada no impedirá la posterior comprobación de la obligación tributaria mediante los procedimientos de comprobación o investigación. </w:t>
      </w:r>
    </w:p>
    <w:p w:rsidR="00796BBF" w:rsidRDefault="00796BBF" w:rsidP="00796BBF">
      <w:pPr>
        <w:jc w:val="both"/>
      </w:pPr>
      <w:r w:rsidRPr="00796BBF">
        <w:t xml:space="preserve">2. Cuando se abonen intereses de demora de acuerdo con lo previsto en el artículo 31.2 de la Ley 58/2003, de 17 de diciembre, General Tributaria, la base sobre la que se aplicará el tipo de interés tendrá como límite el importe de la devolución solicitada en la autoliquidación, comunicación de datos o solicitud. </w:t>
      </w:r>
    </w:p>
    <w:p w:rsidR="00796BBF" w:rsidRDefault="00796BBF" w:rsidP="00796BBF">
      <w:pPr>
        <w:jc w:val="both"/>
      </w:pPr>
      <w:r w:rsidRPr="00796BBF">
        <w:t xml:space="preserve">3. Cuando existan defectos, errores, discrepancias o circunstancias que originen el inicio de un procedimiento de verificación de datos, de comprobación limitada o de inspección, el procedimiento de devolución terminará con la notificación de inicio del correspondiente procedimiento, que será efectuada por el órgano competente en cada caso. </w:t>
      </w:r>
    </w:p>
    <w:p w:rsidR="00796BBF" w:rsidRDefault="00796BBF" w:rsidP="00796BBF">
      <w:pPr>
        <w:jc w:val="both"/>
      </w:pPr>
      <w:r w:rsidRPr="00796BBF">
        <w:t xml:space="preserve">En el procedimiento iniciado de acuerdo con lo dispuesto en el párrafo anterior, se determinará la procedencia e importe de la devolución y, en su caso, otros aspectos de la situación tributaria del obligado. </w:t>
      </w:r>
    </w:p>
    <w:p w:rsidR="00796BBF" w:rsidRDefault="00796BBF" w:rsidP="00796BBF">
      <w:pPr>
        <w:jc w:val="both"/>
      </w:pPr>
      <w:r w:rsidRPr="00796BBF">
        <w:t xml:space="preserve">4. Cuando la Administración tributaria acuerde la devolución en un procedimiento de verificación de datos o de comprobación limitada o de inspección por el que se haya puesto fin al procedimiento de devolución, deberán satisfacerse los intereses de demora que procedan de </w:t>
      </w:r>
      <w:r w:rsidRPr="00796BBF">
        <w:lastRenderedPageBreak/>
        <w:t>acuerdo con lo dispuesto en el artículo 31.2 de la Ley 58/2003, de 17 de diciembre, General Tributaria. En el caso en que se acuerde la devolución en un procedimiento de verificación de datos o de comprobación limitada, a efectos del cálculo de los intereses de demora no se computarán los períodos de dilación por causa no imputable a la Administración a que se refiere el artículo 104 de este reglamento y que se produzcan en el curso de dichos procedimientos.</w:t>
      </w:r>
    </w:p>
    <w:p w:rsidR="00796BBF" w:rsidRDefault="00796BBF" w:rsidP="00796BBF">
      <w:pPr>
        <w:jc w:val="both"/>
      </w:pPr>
      <w:r w:rsidRPr="00796BBF">
        <w:t xml:space="preserve">Artículo 131. Ejecución de las devoluciones tributarias. </w:t>
      </w:r>
    </w:p>
    <w:p w:rsidR="00796BBF" w:rsidRDefault="00796BBF" w:rsidP="00796BBF">
      <w:pPr>
        <w:jc w:val="both"/>
      </w:pPr>
      <w:r w:rsidRPr="00796BBF">
        <w:t xml:space="preserve">1. Cuando se hubiera reconocido el derecho a una devolución derivada de la normativa del tributo o a una devolución de ingresos indebidos, se procederá a la ejecución de la devolución. </w:t>
      </w:r>
    </w:p>
    <w:p w:rsidR="00796BBF" w:rsidRDefault="00796BBF" w:rsidP="00796BBF">
      <w:pPr>
        <w:jc w:val="both"/>
      </w:pPr>
      <w:r w:rsidRPr="00796BBF">
        <w:t xml:space="preserve">Cuando para efectuar la devolución se hubieran solicitado garantías de acuerdo con lo previsto en la ley, la ejecución de la devolución quedará condicionada a la aportación de las garantías solicitadas. </w:t>
      </w:r>
    </w:p>
    <w:p w:rsidR="00796BBF" w:rsidRDefault="00796BBF" w:rsidP="00796BBF">
      <w:pPr>
        <w:jc w:val="both"/>
      </w:pPr>
      <w:r w:rsidRPr="00796BBF">
        <w:t xml:space="preserve">2. Cuando se haya declarado el derecho a la devolución en la resolución de un recurso o reclamación económico-administrativa, en sentencia u otra resolución judicial o en cualquier otro acuerdo que anule o revise liquidaciones u otros actos administrativos, el órgano competente procederá de oficio a ejecutar o cumplir las resoluciones de recursos o reclamaciones económico-administrativas o las resoluciones judiciales o el correspondiente acuerdo o resolución administrativa en los demás supuestos. A estos efectos, para que los órganos competentes de la Administración procedan a cuantificar y efectuar la devolución bastará copia compulsada del correspondiente acuerdo o resolución administrativa o el testimonio de la sentencia o resolución judicial. </w:t>
      </w:r>
    </w:p>
    <w:p w:rsidR="00796BBF" w:rsidRDefault="00796BBF" w:rsidP="00796BBF">
      <w:pPr>
        <w:jc w:val="both"/>
      </w:pPr>
      <w:r w:rsidRPr="00796BBF">
        <w:t xml:space="preserve">3. También se entenderá reconocido el derecho a la devolución cuando así resulte de la resolución de un procedimiento amistoso en aplicación de un convenio internacional para evitar la doble imposición. </w:t>
      </w:r>
    </w:p>
    <w:p w:rsidR="00796BBF" w:rsidRDefault="00796BBF" w:rsidP="00796BBF">
      <w:pPr>
        <w:jc w:val="both"/>
      </w:pPr>
      <w:r w:rsidRPr="00796BBF">
        <w:t xml:space="preserve">4. Cuando el derecho a la devolución se transmita a los sucesores, se atenderá a la normativa específica que determine los titulares del derecho y la cuantía que a cada uno corresponda. </w:t>
      </w:r>
    </w:p>
    <w:p w:rsidR="00796BBF" w:rsidRDefault="00796BBF" w:rsidP="00796BBF">
      <w:pPr>
        <w:jc w:val="both"/>
      </w:pPr>
      <w:r w:rsidRPr="00796BBF">
        <w:t>5. Salvo lo dispuesto en el apartado anterior, la transmisión del derecho a una devolución tributaria por actos o negocios entre particulares no surtirá efectos ante la Administración, conforme a lo dispuesto en el artículo 17.4 de la Ley 58/2003, de 17 de diciembre, General Tributaria.</w:t>
      </w:r>
    </w:p>
    <w:p w:rsidR="00796BBF" w:rsidRDefault="00796BBF" w:rsidP="00796BBF">
      <w:pPr>
        <w:jc w:val="both"/>
      </w:pPr>
      <w:r w:rsidRPr="00796BBF">
        <w:t xml:space="preserve">Artículo 132. Pago o compensación de las devoluciones tributarias. </w:t>
      </w:r>
    </w:p>
    <w:p w:rsidR="00796BBF" w:rsidRDefault="00796BBF" w:rsidP="00796BBF">
      <w:pPr>
        <w:jc w:val="both"/>
      </w:pPr>
      <w:r w:rsidRPr="00796BBF">
        <w:t xml:space="preserve">1. El pago de la cantidad a devolver se realizará mediante transferencia bancaria o mediante cheque cruzado a la cuenta bancaria que el obligado tributario o su representante legal autorizado indiquen como de su titularidad en la autoliquidación tributaria, comunicación de datos o en la solicitud correspondiente, sin que el obligado tributario pueda exigir responsabilidad alguna en el caso en que la devolución se envíe al número de cuenta bancaria por él designado. </w:t>
      </w:r>
    </w:p>
    <w:p w:rsidR="00796BBF" w:rsidRDefault="00796BBF" w:rsidP="00796BBF">
      <w:pPr>
        <w:jc w:val="both"/>
      </w:pPr>
      <w:r w:rsidRPr="00796BBF">
        <w:t xml:space="preserve">2. Una vez reconocido el derecho a la devolución, podrá procederse a su compensación a petición del obligado o de oficio de acuerdo con el procedimiento y plazos establecidos en el Reglamento General de Recaudación, aprobado por el Real Decreto 939/2005, de 29 de julio, y su normativa de desarrollo. En este caso, sobre el importe de la devolución que sea objeto de compensación, el interés de demora a favor del obligado tributario se devengará hasta la fecha en que se produzca la extinción del crédito como consecuencia de la compensación. </w:t>
      </w:r>
    </w:p>
    <w:p w:rsidR="00796BBF" w:rsidRDefault="00796BBF" w:rsidP="00796BBF">
      <w:pPr>
        <w:jc w:val="both"/>
      </w:pPr>
      <w:r w:rsidRPr="00796BBF">
        <w:lastRenderedPageBreak/>
        <w:t xml:space="preserve">3. Cuando en la ejecución de las devoluciones se hubiese producido algún error material, de </w:t>
      </w:r>
      <w:proofErr w:type="gramStart"/>
      <w:r w:rsidRPr="00796BBF">
        <w:t>hecho</w:t>
      </w:r>
      <w:proofErr w:type="gramEnd"/>
      <w:r w:rsidRPr="00796BBF">
        <w:t xml:space="preserve"> o aritmético, la entidad de crédito retrocederá, en su caso, el importe procedente a la Administración tributaria ordenante o bien se exigirá directamente al perceptor su reintegro.</w:t>
      </w:r>
    </w:p>
    <w:p w:rsidR="00796BBF" w:rsidRDefault="00796BBF" w:rsidP="00796BBF">
      <w:pPr>
        <w:jc w:val="both"/>
        <w:rPr>
          <w:b/>
          <w:u w:val="single"/>
        </w:rPr>
      </w:pPr>
      <w:r w:rsidRPr="00796BBF">
        <w:rPr>
          <w:b/>
          <w:u w:val="single"/>
        </w:rPr>
        <w:t>PROCEDIMIENTO INICIADO MEDIANTE DECLARACIÓN</w:t>
      </w:r>
    </w:p>
    <w:p w:rsidR="00796BBF" w:rsidRDefault="00796BBF" w:rsidP="00796BBF">
      <w:pPr>
        <w:jc w:val="both"/>
      </w:pPr>
      <w:r w:rsidRPr="00796BBF">
        <w:t xml:space="preserve">Artículo 128. Iniciación del procedimiento de gestión tributaria mediante declaración. </w:t>
      </w:r>
    </w:p>
    <w:p w:rsidR="00796BBF" w:rsidRDefault="00796BBF" w:rsidP="00796BBF">
      <w:pPr>
        <w:jc w:val="both"/>
      </w:pPr>
      <w:r w:rsidRPr="00796BBF">
        <w:t xml:space="preserve">1. Cuando la normativa del tributo así lo establezca, la gestión del mismo se iniciará mediante la presentación de una declaración por el obligado tributario en la que manifieste la realización del hecho imponible y comunique los datos necesarios para que la Administración cuantifique la obligación tributaria mediante la práctica de una liquidación provisional. </w:t>
      </w:r>
    </w:p>
    <w:p w:rsidR="00796BBF" w:rsidRDefault="00796BBF" w:rsidP="00796BBF">
      <w:pPr>
        <w:jc w:val="both"/>
      </w:pPr>
      <w:r w:rsidRPr="00796BBF">
        <w:t xml:space="preserve">2. La Administración tributaria podrá iniciar de nuevo este procedimiento para la liquidación del tributo dentro del plazo de prescripción cuando el procedimiento iniciado mediante declaración hubiera terminado por caducidad. </w:t>
      </w:r>
    </w:p>
    <w:p w:rsidR="00223DEC" w:rsidRDefault="00223DEC" w:rsidP="00796BBF">
      <w:pPr>
        <w:jc w:val="both"/>
        <w:rPr>
          <w:u w:val="single"/>
        </w:rPr>
      </w:pPr>
      <w:r w:rsidRPr="00223DEC">
        <w:rPr>
          <w:u w:val="single"/>
        </w:rPr>
        <w:t>El art. 28 se desarrolla por el art. 133 RGAT</w:t>
      </w:r>
    </w:p>
    <w:p w:rsidR="00223DEC" w:rsidRDefault="00223DEC" w:rsidP="00223DEC">
      <w:pPr>
        <w:jc w:val="both"/>
      </w:pPr>
      <w:r w:rsidRPr="00223DEC">
        <w:t xml:space="preserve">Artículo 133. Procedimiento iniciado mediante declaración. </w:t>
      </w:r>
    </w:p>
    <w:p w:rsidR="00223DEC" w:rsidRDefault="00223DEC" w:rsidP="00223DEC">
      <w:pPr>
        <w:jc w:val="both"/>
      </w:pPr>
      <w:r w:rsidRPr="00223DEC">
        <w:t>1. En los procedimientos iniciados mediante declaración del obligado tributario, el órgano competente de la Administración tributaria podrá realizar las actuaciones necesarias para practicar la liquidación de acuerdo con lo dispuesto en el artículo 129.2 de la Ley 58/2003, de 17 de diciembre, General Tributaria. Cuando se requieran datos o documentos al obligado tributario se le otorgará un plazo de 10 días, contados a partir del día siguiente al de la notificación del requerimiento, para su aportación, salvo que la normativa específica</w:t>
      </w:r>
      <w:r>
        <w:t xml:space="preserve"> </w:t>
      </w:r>
      <w:r w:rsidRPr="00223DEC">
        <w:t xml:space="preserve">establezca otro plazo. Asimismo, la Administración tributaria podrá hacer requerimientos a terceros. </w:t>
      </w:r>
    </w:p>
    <w:p w:rsidR="00223DEC" w:rsidRDefault="00223DEC" w:rsidP="00223DEC">
      <w:pPr>
        <w:jc w:val="both"/>
      </w:pPr>
      <w:r w:rsidRPr="00223DEC">
        <w:t xml:space="preserve">2. Cuando la Administración tributaria vaya a tener en cuenta datos distintos a los declarados por el obligado tributario, deberá notificar previamente la propuesta de liquidación de acuerdo con lo dispuesto en el artículo 129.3 de la Ley 58/2003, de 17 de diciembre, General Tributaria. </w:t>
      </w:r>
    </w:p>
    <w:p w:rsidR="00223DEC" w:rsidRPr="00223DEC" w:rsidRDefault="00223DEC" w:rsidP="00223DEC">
      <w:pPr>
        <w:jc w:val="both"/>
      </w:pPr>
      <w:r w:rsidRPr="00223DEC">
        <w:t>3. La liquidación que se dicte tendrá carácter provisional. La Administración tributaria no podrá efectuar una nueva regularización en relación con el objeto comprobado, salvo que en un procedimiento de comprobación o investigación posterior se descubran nuevos hechos o circunstancias que resulten de actuaciones distintas de las realizadas y especificadas en la resolución.</w:t>
      </w:r>
    </w:p>
    <w:p w:rsidR="00796BBF" w:rsidRDefault="00796BBF" w:rsidP="00796BBF">
      <w:pPr>
        <w:jc w:val="both"/>
      </w:pPr>
      <w:r w:rsidRPr="00796BBF">
        <w:t xml:space="preserve">Artículo 129. Tramitación del procedimiento iniciado mediante declaración. </w:t>
      </w:r>
    </w:p>
    <w:p w:rsidR="00796BBF" w:rsidRDefault="00796BBF" w:rsidP="00796BBF">
      <w:pPr>
        <w:jc w:val="both"/>
      </w:pPr>
      <w:r w:rsidRPr="00796BBF">
        <w:t xml:space="preserve">1. La Administración tributaria deberá notificar la liquidación en un plazo de seis meses desde el día siguiente a la finalización del plazo para presentar la declaración o desde el siguiente a la comunicación de la Administración por la que se inicie el procedimiento en el supuesto al que se refiere el apartado 2 del artículo anterior. </w:t>
      </w:r>
    </w:p>
    <w:p w:rsidR="00796BBF" w:rsidRDefault="00796BBF" w:rsidP="00796BBF">
      <w:pPr>
        <w:jc w:val="both"/>
      </w:pPr>
      <w:r w:rsidRPr="00796BBF">
        <w:t xml:space="preserve">En el supuesto de presentación de declaraciones extemporáneas, el plazo de seis meses para notificar la liquidación comenzará a contarse desde el día siguiente a la presentación de la declaración. </w:t>
      </w:r>
    </w:p>
    <w:p w:rsidR="00796BBF" w:rsidRDefault="00796BBF" w:rsidP="00796BBF">
      <w:pPr>
        <w:jc w:val="both"/>
      </w:pPr>
      <w:r w:rsidRPr="00796BBF">
        <w:t xml:space="preserve">La normativa de cada tributo podrá señalar plazos diferentes para notificar la liquidación. </w:t>
      </w:r>
    </w:p>
    <w:p w:rsidR="00223DEC" w:rsidRDefault="00796BBF" w:rsidP="00796BBF">
      <w:pPr>
        <w:jc w:val="both"/>
      </w:pPr>
      <w:r w:rsidRPr="00796BBF">
        <w:t xml:space="preserve">2. A efectos de lo previsto en el apartado anterior, la Administración tributaria podrá utilizar los datos consignados por el obligado tributario en su declaración o cualquier otro que obre en su </w:t>
      </w:r>
      <w:r w:rsidRPr="00796BBF">
        <w:lastRenderedPageBreak/>
        <w:t xml:space="preserve">poder, podrá requerir al obligado para que aclare los datos consignados en su declaración o presente justificante de los mismos y podrá realizar actuaciones de comprobación de valores. </w:t>
      </w:r>
    </w:p>
    <w:p w:rsidR="00223DEC" w:rsidRDefault="00796BBF" w:rsidP="00796BBF">
      <w:pPr>
        <w:jc w:val="both"/>
      </w:pPr>
      <w:r w:rsidRPr="00796BBF">
        <w:t xml:space="preserve">3. Realizadas las actuaciones de calificación y cuantificación oportunas, la Administración tributaria notificará, sin más </w:t>
      </w:r>
      <w:proofErr w:type="spellStart"/>
      <w:r w:rsidRPr="00796BBF">
        <w:t>tramite</w:t>
      </w:r>
      <w:proofErr w:type="spellEnd"/>
      <w:r w:rsidRPr="00796BBF">
        <w:t xml:space="preserve">, la liquidación que proceda, salvo lo dispuesto en el párrafo siguiente. </w:t>
      </w:r>
    </w:p>
    <w:p w:rsidR="00223DEC" w:rsidRDefault="00796BBF" w:rsidP="00796BBF">
      <w:pPr>
        <w:jc w:val="both"/>
      </w:pPr>
      <w:r w:rsidRPr="00796BBF">
        <w:t xml:space="preserve">Cuando se hayan realizado actuaciones de acuerdo con lo dispuesto en el apartado 2 de este artículo y los datos o valores tenidos en cuenta por la Administración tributaria no se correspondan con los consignados por el obligado en su declaración, deberá hacerse mención expresa de esta circunstancia en la propuesta de liquidación, que deberá notificarse, con una referencia sucinta a los hechos y fundamentos de derecho que la motiven, para que el obligado tributario alegue lo que convenga a su derecho. </w:t>
      </w:r>
    </w:p>
    <w:p w:rsidR="00223DEC" w:rsidRDefault="00796BBF" w:rsidP="00796BBF">
      <w:pPr>
        <w:jc w:val="both"/>
      </w:pPr>
      <w:r w:rsidRPr="00796BBF">
        <w:t xml:space="preserve">En las liquidaciones que se dicten en este procedimiento no se exigirán intereses de demora desde la presentación de la declaración hasta la finalización del plazo para el pago en período voluntario, sin perjuicio de la sanción que pueda proceder de acuerdo con lo dispuesto en el artículo 192 de esta ley. </w:t>
      </w:r>
    </w:p>
    <w:p w:rsidR="00223DEC" w:rsidRDefault="00796BBF" w:rsidP="00796BBF">
      <w:pPr>
        <w:jc w:val="both"/>
      </w:pPr>
      <w:r w:rsidRPr="00796BBF">
        <w:t xml:space="preserve">Artículo 130. Terminación del procedimiento iniciado mediante declaración. </w:t>
      </w:r>
    </w:p>
    <w:p w:rsidR="00223DEC" w:rsidRDefault="00796BBF" w:rsidP="00796BBF">
      <w:pPr>
        <w:jc w:val="both"/>
      </w:pPr>
      <w:r w:rsidRPr="00796BBF">
        <w:t xml:space="preserve">El procedimiento iniciado mediante declaración presentada por el obligado tributario terminará por alguna de las siguientes causas: </w:t>
      </w:r>
    </w:p>
    <w:p w:rsidR="00223DEC" w:rsidRDefault="00796BBF" w:rsidP="00223DEC">
      <w:pPr>
        <w:pStyle w:val="Prrafodelista"/>
        <w:numPr>
          <w:ilvl w:val="0"/>
          <w:numId w:val="2"/>
        </w:numPr>
        <w:jc w:val="both"/>
      </w:pPr>
      <w:r w:rsidRPr="00796BBF">
        <w:t xml:space="preserve">Por liquidación provisional practicada por la Administración tributaria. </w:t>
      </w:r>
    </w:p>
    <w:p w:rsidR="00223DEC" w:rsidRDefault="00796BBF" w:rsidP="00223DEC">
      <w:pPr>
        <w:pStyle w:val="Prrafodelista"/>
        <w:numPr>
          <w:ilvl w:val="0"/>
          <w:numId w:val="2"/>
        </w:numPr>
        <w:jc w:val="both"/>
      </w:pPr>
      <w:r w:rsidRPr="00796BBF">
        <w:t xml:space="preserve">Por caducidad, una vez transcurrido el plazo previsto en el apartado 1 del artículo anterior sin haberse notificado la liquidación, sin perjuicio de que la Administración tributaria pueda iniciar de nuevo este procedimiento dentro del plazo de prescripción. </w:t>
      </w:r>
    </w:p>
    <w:p w:rsidR="00796BBF" w:rsidRDefault="00796BBF" w:rsidP="00223DEC">
      <w:pPr>
        <w:pStyle w:val="Prrafodelista"/>
        <w:numPr>
          <w:ilvl w:val="0"/>
          <w:numId w:val="2"/>
        </w:numPr>
        <w:jc w:val="both"/>
      </w:pPr>
      <w:r w:rsidRPr="00796BBF">
        <w:t>Por el inicio de un procedimiento de comprobación limitada o de inspección que incluya el objeto del procedimiento iniciado mediante declaración o algún elemento de dicho objeto, en los tributos que se liquiden por las importaciones de bienes en la forma prevista por la legislación aduanera para los derechos de importación.</w:t>
      </w:r>
    </w:p>
    <w:p w:rsidR="00223DEC" w:rsidRDefault="00223DEC" w:rsidP="00223DEC">
      <w:pPr>
        <w:jc w:val="both"/>
        <w:rPr>
          <w:u w:val="single"/>
        </w:rPr>
      </w:pPr>
      <w:r w:rsidRPr="00223DEC">
        <w:rPr>
          <w:u w:val="single"/>
        </w:rPr>
        <w:t>El art. 130 se desarrolla por el art. 134 y 135 RGAT</w:t>
      </w:r>
    </w:p>
    <w:p w:rsidR="00223DEC" w:rsidRDefault="00223DEC" w:rsidP="00223DEC">
      <w:pPr>
        <w:jc w:val="both"/>
      </w:pPr>
      <w:r w:rsidRPr="00223DEC">
        <w:t xml:space="preserve">Artículo 134. Especialidades del procedimiento iniciado mediante declaración en el ámbito aduanero. </w:t>
      </w:r>
    </w:p>
    <w:p w:rsidR="00223DEC" w:rsidRDefault="00223DEC" w:rsidP="00223DEC">
      <w:pPr>
        <w:jc w:val="both"/>
      </w:pPr>
      <w:r w:rsidRPr="00223DEC">
        <w:t xml:space="preserve">1. En el supuesto de que el procedimiento se haya iniciado mediante una declaración en aduana para la inclusión de mercancías en un régimen aduanero, la Administración realizará las actuaciones necesarias para practicar la liquidación de los tributos sobre el comercio exterior que, en su caso, correspondan conforme a los datos declarados, los documentos que aporte el obligado o le sean requeridos, así como los datos que se deduzcan de las mercancías presentadas a despacho o cualquier otro dato que obre en poder de la Administración. </w:t>
      </w:r>
    </w:p>
    <w:p w:rsidR="00223DEC" w:rsidRDefault="00223DEC" w:rsidP="00223DEC">
      <w:pPr>
        <w:jc w:val="both"/>
      </w:pPr>
      <w:r w:rsidRPr="00223DEC">
        <w:t xml:space="preserve">2. Sin perjuicio de lo establecido en los apartados 4 y 5 siguientes, cuando la Administración, para la práctica de la liquidación, no tome en consideración datos o elementos distintos de los aportados por el declarante la liquidación se considerará, en su caso, producida y notificada con el levante de las mercancías. </w:t>
      </w:r>
    </w:p>
    <w:p w:rsidR="00223DEC" w:rsidRDefault="00223DEC" w:rsidP="00223DEC">
      <w:pPr>
        <w:jc w:val="both"/>
      </w:pPr>
      <w:r w:rsidRPr="00223DEC">
        <w:t xml:space="preserve">3. Cuando la Administración, para la práctica de la liquidación, tome en consideración datos o elementos distintos de los declarados por el interesado o pudiera llegar a tomarlos como </w:t>
      </w:r>
      <w:r w:rsidRPr="00223DEC">
        <w:lastRenderedPageBreak/>
        <w:t xml:space="preserve">consecuencia de las actuaciones a las que se refiere el apartado 1, se observarán las siguientes reglas: </w:t>
      </w:r>
    </w:p>
    <w:p w:rsidR="00223DEC" w:rsidRDefault="00223DEC" w:rsidP="00223DEC">
      <w:pPr>
        <w:pStyle w:val="Prrafodelista"/>
        <w:numPr>
          <w:ilvl w:val="0"/>
          <w:numId w:val="4"/>
        </w:numPr>
        <w:jc w:val="both"/>
      </w:pPr>
      <w:r w:rsidRPr="00223DEC">
        <w:t xml:space="preserve">La Administración formulará la correspondiente propuesta de liquidación, que será notificada al interesado, en la que se consignarán los hechos y fundamentos de derecho que la motiven, así como su cuantificación y el derecho a presentar las alegaciones que tenga por conveniente y aportar, en su caso, los documentos y justificantes que considere oportuno dentro de los treinta días naturales siguientes al de la notificación o manifestar expresamente que no efectúa alegaciones ni aporta nuevos documentos o justificantes. </w:t>
      </w:r>
    </w:p>
    <w:p w:rsidR="00223DEC" w:rsidRDefault="00223DEC" w:rsidP="00223DEC">
      <w:pPr>
        <w:pStyle w:val="Prrafodelista"/>
        <w:numPr>
          <w:ilvl w:val="0"/>
          <w:numId w:val="4"/>
        </w:numPr>
        <w:jc w:val="both"/>
      </w:pPr>
      <w:r w:rsidRPr="00223DEC">
        <w:t xml:space="preserve">A solicitud del interesado, la Administración podrá autorizar el levante de la mercancía, previo el afianzamiento o, en su caso, el ingreso del importe de la liquidación que pudiera proceder. </w:t>
      </w:r>
    </w:p>
    <w:p w:rsidR="00223DEC" w:rsidRDefault="00223DEC" w:rsidP="00223DEC">
      <w:pPr>
        <w:pStyle w:val="Prrafodelista"/>
        <w:numPr>
          <w:ilvl w:val="0"/>
          <w:numId w:val="4"/>
        </w:numPr>
        <w:jc w:val="both"/>
      </w:pPr>
      <w:r w:rsidRPr="00223DEC">
        <w:t xml:space="preserve">Lo dispuesto en la letra b) podrá aplicarse igualmente cuando la Administración haya iniciado las actuaciones para determinar la obligación tributaria pero no disponga aún de los datos necesarios para formular propuesta de liquidación. En el momento en que la Administración disponga de los datos necesarios, será de aplicación lo dispuesto en la letra a) anterior. </w:t>
      </w:r>
    </w:p>
    <w:p w:rsidR="00223DEC" w:rsidRDefault="00223DEC" w:rsidP="00223DEC">
      <w:pPr>
        <w:jc w:val="both"/>
      </w:pPr>
      <w:r w:rsidRPr="00223DEC">
        <w:t xml:space="preserve">4. En aquellos casos en los que, con arreglo a la normativa aduanera, sea posible la presentación de una declaración simplificada que no incluya todos los datos o documentos justificativos necesarios para determinar el importe de la obligación, así como en aquellos en que la inscripción en los registros del declarante equivalga a la presentación de la declaración, tanto la declaración simplificada inicial o la inscripción en los registros del declarante como la declaración complementaria o, en su caso, la presentación de los datos o documentos justificativos pendientes formarán parte del mismo procedimiento de declaración. No obstante, cuando la Administración dispense de la obligación de presentar declaración complementaria el procedimiento de declaración se limitará a la declaración simplificada o inscripción en los registros. </w:t>
      </w:r>
    </w:p>
    <w:p w:rsidR="00223DEC" w:rsidRDefault="00223DEC" w:rsidP="00223DEC">
      <w:pPr>
        <w:jc w:val="both"/>
      </w:pPr>
      <w:r w:rsidRPr="00223DEC">
        <w:t>Lo dispuesto en los apartados 2 y 3 anteriores será de aplicación, según proceda, a la declaración simplificada o inscripción en los registros del declarante. No obstante, en el caso de que la Administración, respecto de la declaración simplificada o de la inscripción en los</w:t>
      </w:r>
      <w:r>
        <w:t xml:space="preserve"> </w:t>
      </w:r>
      <w:r>
        <w:t xml:space="preserve">registros del declarante, no tenga en consideración datos o elementos distintos a los declarados, el levante de las mercancías no supondrá la práctica y notificación de la liquidación, sino que se aplicará lo previsto en el apartado 5. </w:t>
      </w:r>
    </w:p>
    <w:p w:rsidR="00223DEC" w:rsidRDefault="00223DEC" w:rsidP="00223DEC">
      <w:pPr>
        <w:jc w:val="both"/>
      </w:pPr>
      <w:r>
        <w:t xml:space="preserve">La admisión de la declaración complementaria equivaldrá a la práctica y notificación de la liquidación derivada de la misma, salvo que la Administración la someta a comprobación, en cuyo caso resultará de aplicación lo dispuesto en el apartado 3. </w:t>
      </w:r>
    </w:p>
    <w:p w:rsidR="00223DEC" w:rsidRDefault="00223DEC" w:rsidP="00223DEC">
      <w:pPr>
        <w:jc w:val="both"/>
      </w:pPr>
      <w:r>
        <w:t xml:space="preserve">5. El procedimiento de declaración finalizará mediante la liquidación en cuya virtud la Administración determine el importe de la obligación tributaria nacida como consecuencia de la presentación de la declaración aduanera. En los casos previstos en el apartado 4 anterior, cuando deba presentarse declaración complementaria, tendrá la consideración de liquidación en cuya virtud la Administración determina el importe de la obligación tributaria la derivada de la declaración complementaria o, en su caso, de la presentación de los datos o documentos justificativos pendientes. </w:t>
      </w:r>
    </w:p>
    <w:p w:rsidR="00223DEC" w:rsidRDefault="00223DEC" w:rsidP="00223DEC">
      <w:pPr>
        <w:jc w:val="both"/>
      </w:pPr>
      <w:r>
        <w:lastRenderedPageBreak/>
        <w:t xml:space="preserve">No obstante, el procedimiento de declaración podrá finalizar también por el inicio de cualquier otro procedimiento de aplicación de los tributos que incluya la obligación derivada de la presentación de la declaración aduanera. </w:t>
      </w:r>
    </w:p>
    <w:p w:rsidR="00223DEC" w:rsidRDefault="00223DEC" w:rsidP="00223DEC">
      <w:pPr>
        <w:jc w:val="both"/>
      </w:pPr>
      <w:r>
        <w:t xml:space="preserve">En aquellos casos en los que el obligado, conforme a lo previsto en las letras b) y c) del apartado 3 anterior, haya obtenido previamente el levante de la mercancía, las cantidades ingresadas como consecuencia del mismo minorarán el importe de la liquidación que finalmente se practique. El mismo efecto tendrán las cantidades ingresadas en virtud de la declaración simplificada o la inscripción en los registros del declarante en los casos previstos en el apartado 4 anterior, siempre que deba presentarse declaración complementaria. </w:t>
      </w:r>
    </w:p>
    <w:p w:rsidR="00223DEC" w:rsidRDefault="00223DEC" w:rsidP="00223DEC">
      <w:pPr>
        <w:jc w:val="both"/>
      </w:pPr>
      <w:r>
        <w:t xml:space="preserve">En ningún caso se entenderá finalizado el procedimiento por el hecho de que se efectúe el ingreso de las cantidades mencionadas en el párrafo anterior. </w:t>
      </w:r>
    </w:p>
    <w:p w:rsidR="00223DEC" w:rsidRDefault="00223DEC" w:rsidP="00223DEC">
      <w:pPr>
        <w:jc w:val="both"/>
      </w:pPr>
      <w:r>
        <w:t>6. Cuando el procedimiento iniciado con la declaración en aduana para el despacho de las mercancías no lleve aparejada la práctica de una liquidación, la Administración dictará, en su caso, los actos administrativos que procedan según el régimen aduanero solicitado, sin perjuicio de la exigencia de la garantía que pueda corresponder. En estos casos el procedimiento se considerará finalizado en el momento en que se dicten dichos actos y una vez constituida la garantía que corresponda.</w:t>
      </w:r>
    </w:p>
    <w:p w:rsidR="00223DEC" w:rsidRDefault="00223DEC" w:rsidP="00223DEC">
      <w:pPr>
        <w:jc w:val="both"/>
      </w:pPr>
      <w:r w:rsidRPr="00223DEC">
        <w:t xml:space="preserve">Artículo 135. Caducidad del procedimiento iniciado mediante declaración. </w:t>
      </w:r>
    </w:p>
    <w:p w:rsidR="00223DEC" w:rsidRDefault="00223DEC" w:rsidP="00223DEC">
      <w:pPr>
        <w:jc w:val="both"/>
      </w:pPr>
      <w:r w:rsidRPr="00223DEC">
        <w:t xml:space="preserve">1. Cuando se produzca la caducidad del procedimiento por incumplimiento del plazo máximo de duración del mismo, la Administración tributaria, dentro del plazo de prescripción, podrá iniciar un nuevo procedimiento de liquidación de acuerdo con lo dispuesto en el artículo 128.2 de la Ley 58/2003, de 17 de diciembre, General Tributaria. </w:t>
      </w:r>
    </w:p>
    <w:p w:rsidR="00223DEC" w:rsidRDefault="00223DEC" w:rsidP="00223DEC">
      <w:pPr>
        <w:jc w:val="both"/>
      </w:pPr>
      <w:r w:rsidRPr="00223DEC">
        <w:t xml:space="preserve">En este caso, se notificará una comunicación al obligado tributario con el contenido previsto en el artículo 87 de este reglamento. </w:t>
      </w:r>
    </w:p>
    <w:p w:rsidR="00796BBF" w:rsidRDefault="00223DEC" w:rsidP="00223DEC">
      <w:pPr>
        <w:jc w:val="both"/>
      </w:pPr>
      <w:r w:rsidRPr="00223DEC">
        <w:t>2. En las liquidaciones que se dicten, cuando el procedimiento se inicie mediante la notificación de la comunicación a que se refiere el apartado 1 anterior, no se exigirán intereses de demora desde la presentación de la declaración hasta la finalización del plazo para el pago en periodo voluntario abierto con la notificación de la liquidación.</w:t>
      </w:r>
    </w:p>
    <w:p w:rsidR="00223DEC" w:rsidRDefault="00223DEC" w:rsidP="00223DEC">
      <w:pPr>
        <w:jc w:val="both"/>
        <w:rPr>
          <w:b/>
          <w:u w:val="single"/>
        </w:rPr>
      </w:pPr>
      <w:r w:rsidRPr="00223DEC">
        <w:rPr>
          <w:b/>
          <w:u w:val="single"/>
        </w:rPr>
        <w:t>PROCEDIMIENTO PARA EL RECONOCIMIENTO DE BENEFICIOS FISCALES DE CARÁCTER ROGADO</w:t>
      </w:r>
    </w:p>
    <w:p w:rsidR="00223DEC" w:rsidRDefault="00223DEC" w:rsidP="00223DEC">
      <w:pPr>
        <w:jc w:val="both"/>
      </w:pPr>
      <w:r>
        <w:t>SON ARTS. DEL RGAT</w:t>
      </w:r>
    </w:p>
    <w:p w:rsidR="00223DEC" w:rsidRDefault="00223DEC" w:rsidP="00223DEC">
      <w:pPr>
        <w:jc w:val="both"/>
      </w:pPr>
      <w:r w:rsidRPr="00223DEC">
        <w:t xml:space="preserve">Artículo 136. Procedimiento para el reconocimiento por la Administración tributaria de beneficios fiscales de carácter rogado. </w:t>
      </w:r>
    </w:p>
    <w:p w:rsidR="00223DEC" w:rsidRDefault="00223DEC" w:rsidP="00223DEC">
      <w:pPr>
        <w:jc w:val="both"/>
      </w:pPr>
      <w:r w:rsidRPr="00223DEC">
        <w:t xml:space="preserve">1. El procedimiento para el reconocimiento de beneficios fiscales se iniciará a instancia del obligado tributario mediante solicitud dirigida al órgano competente para su concesión y se acompañará de los documentos y justificantes exigibles y de los que el obligado tributario considere convenientes. </w:t>
      </w:r>
    </w:p>
    <w:p w:rsidR="00223DEC" w:rsidRDefault="00223DEC" w:rsidP="00223DEC">
      <w:pPr>
        <w:jc w:val="both"/>
      </w:pPr>
      <w:r w:rsidRPr="00223DEC">
        <w:t>2. La comprobación de los requisitos para la concesión de un beneficio fiscal se realizará de acuerdo con los datos y documentos que se exijan en la normativa reguladora del beneficio fiscal y los datos que declaren o suministren terceras personas o que pueda obtener la Administración tributaria mediante requerimiento al propio obligado y a terceros.</w:t>
      </w:r>
    </w:p>
    <w:p w:rsidR="00223DEC" w:rsidRDefault="00223DEC" w:rsidP="00223DEC">
      <w:pPr>
        <w:jc w:val="both"/>
      </w:pPr>
      <w:r w:rsidRPr="00223DEC">
        <w:lastRenderedPageBreak/>
        <w:t xml:space="preserve">3. Con carácter previo a la notificación de la resolución se deberá notificar al obligado tributario la propuesta de resolución cuando vaya a ser denegatoria para que, en un plazo de 10 días contados a partir del día siguiente al de la notificación de dicha propuesta, alegue lo que convenga a su derecho. </w:t>
      </w:r>
    </w:p>
    <w:p w:rsidR="00223DEC" w:rsidRDefault="00223DEC" w:rsidP="00223DEC">
      <w:pPr>
        <w:jc w:val="both"/>
      </w:pPr>
      <w:r w:rsidRPr="00223DEC">
        <w:t xml:space="preserve">4. El procedimiento para el reconocimiento de beneficios fiscales terminará por resolución en la que se reconozca o se deniegue la aplicación del beneficio fiscal. </w:t>
      </w:r>
    </w:p>
    <w:p w:rsidR="00223DEC" w:rsidRDefault="00223DEC" w:rsidP="00223DEC">
      <w:pPr>
        <w:jc w:val="both"/>
      </w:pPr>
      <w:r w:rsidRPr="00223DEC">
        <w:t>El plazo máximo para notificar la resolución del procedimiento será el que establezca la normativa reguladora del beneficio fiscal y, en su defecto, será de seis meses. Transcurrido el plazo para resolver sin que se haya notificado la resolución expresa, la solicitud podrá entenderse desestimada, salvo que la normativa aplicable establezca otra cosa.</w:t>
      </w:r>
    </w:p>
    <w:p w:rsidR="00A44E7B" w:rsidRDefault="00A44E7B" w:rsidP="00A44E7B">
      <w:pPr>
        <w:jc w:val="both"/>
      </w:pPr>
      <w:r w:rsidRPr="00A44E7B">
        <w:t xml:space="preserve">Artículo 137. Efectos del reconocimiento de beneficios fiscales de carácter rogado. </w:t>
      </w:r>
    </w:p>
    <w:p w:rsidR="00A44E7B" w:rsidRDefault="00A44E7B" w:rsidP="00A44E7B">
      <w:pPr>
        <w:jc w:val="both"/>
      </w:pPr>
      <w:r w:rsidRPr="00A44E7B">
        <w:t xml:space="preserve">1. El reconocimiento de los beneficios fiscales surtirá efectos desde el momento que establezca la normativa aplicable o, en su defecto, desde el momento de su concesión. </w:t>
      </w:r>
    </w:p>
    <w:p w:rsidR="00A44E7B" w:rsidRDefault="00A44E7B" w:rsidP="00A44E7B">
      <w:pPr>
        <w:jc w:val="both"/>
      </w:pPr>
      <w:r w:rsidRPr="00A44E7B">
        <w:t xml:space="preserve">El reconocimiento de beneficios fiscales será provisional cuando esté condicionado al cumplimiento de condiciones futuras o a la efectiva concurrencia de determinados requisitos no comprobados en el expediente. Su aplicación estará condicionada a la concurrencia en todo momento de las condiciones y requisitos previstos en la normativa aplicable. </w:t>
      </w:r>
    </w:p>
    <w:p w:rsidR="00A44E7B" w:rsidRDefault="00A44E7B" w:rsidP="00A44E7B">
      <w:pPr>
        <w:jc w:val="both"/>
      </w:pPr>
      <w:r w:rsidRPr="00A44E7B">
        <w:t xml:space="preserve">2. Salvo disposición expresa en contrario, una vez concedido un beneficio fiscal no será preciso reiterar la solicitud para su aplicación en periodos futuros, salvo que se modifiquen las circunstancias que justificaron su concesión o la normativa aplicable. </w:t>
      </w:r>
    </w:p>
    <w:p w:rsidR="00A44E7B" w:rsidRDefault="00A44E7B" w:rsidP="00A44E7B">
      <w:pPr>
        <w:jc w:val="both"/>
      </w:pPr>
      <w:r w:rsidRPr="00A44E7B">
        <w:t xml:space="preserve">Los obligados tributarios deberán comunicar al órgano que reconoció la procedencia del beneficio fiscal cualquier modificación relevante de las condiciones o requisitos exigibles para la aplicación del beneficio fiscal. Dicho órgano podrá declarar, previa audiencia del obligado tributario por un plazo de 10 días, contados a partir del día siguiente al de la notificación de la apertura de dicho plazo, si procede o no la continuación de la aplicación del beneficio fiscal. De igual forma se procederá cuando la Administración tributaria conozca por cualquier medio la modificación de las condiciones o los requisitos para la aplicación del beneficio fiscal. </w:t>
      </w:r>
    </w:p>
    <w:p w:rsidR="00A44E7B" w:rsidRDefault="00A44E7B" w:rsidP="00A44E7B">
      <w:pPr>
        <w:jc w:val="both"/>
      </w:pPr>
      <w:r w:rsidRPr="00A44E7B">
        <w:t xml:space="preserve">3. El incumplimiento de los requisitos exigidos para la aplicación del beneficio fiscal determinará la pérdida del derecho a su aplicación desde el momento que establezca la normativa específica o, en su defecto, desde que dicho incumplimiento se produzca, sin necesidad de declaración administrativa previa. </w:t>
      </w:r>
    </w:p>
    <w:p w:rsidR="00A44E7B" w:rsidRDefault="00A44E7B" w:rsidP="00A44E7B">
      <w:pPr>
        <w:jc w:val="both"/>
      </w:pPr>
      <w:r w:rsidRPr="00A44E7B">
        <w:t xml:space="preserve">Tratándose de beneficios fiscales cuya aplicación dependa de condiciones futuras, el incumplimiento de estas obligará a la regularización del beneficio fiscal indebidamente aplicado conforme a lo dispuesto en el artículo 122.2, párrafo segundo, de la Ley 58/2003, de 17 de diciembre, General Tributaria. A estos efectos, cuando se trate de tributos sin periodo impositivo o de liquidación, el obligado tributario deberá presentar una autoliquidación en el plazo de un mes desde la pérdida del derecho a la aplicación de la exención, deducción o incentivo fiscal y deberá ingresar, junto con la cuota resultante o cantidad derivada de la exención, deducción o incentivo fiscal, los intereses de demora correspondientes. </w:t>
      </w:r>
    </w:p>
    <w:p w:rsidR="00A44E7B" w:rsidRDefault="00A44E7B" w:rsidP="00A44E7B">
      <w:pPr>
        <w:jc w:val="both"/>
      </w:pPr>
      <w:r w:rsidRPr="00A44E7B">
        <w:t>4. Cuando la Administración regularice la aplicación de un beneficio fiscal de acuerdo con lo dispuesto en el artículo 115.3 de la Ley 58/2003, de 17 de diciembre, General Tributaria, deberá comunicar esta circunstancia al órgano que reconoció dicho beneficio fiscal.</w:t>
      </w:r>
    </w:p>
    <w:p w:rsidR="009326C1" w:rsidRDefault="009326C1" w:rsidP="00A44E7B">
      <w:pPr>
        <w:jc w:val="both"/>
        <w:rPr>
          <w:b/>
          <w:u w:val="single"/>
        </w:rPr>
      </w:pPr>
      <w:r w:rsidRPr="009326C1">
        <w:rPr>
          <w:b/>
          <w:u w:val="single"/>
        </w:rPr>
        <w:lastRenderedPageBreak/>
        <w:t>PROCEDIMIENTO DE VERIFICACIÓN DE DATOS</w:t>
      </w:r>
    </w:p>
    <w:p w:rsidR="009326C1" w:rsidRDefault="009326C1" w:rsidP="009326C1">
      <w:pPr>
        <w:jc w:val="both"/>
      </w:pPr>
      <w:r>
        <w:t xml:space="preserve">Artículo 131. Procedimiento de verificación de datos. </w:t>
      </w:r>
    </w:p>
    <w:p w:rsidR="001B197A" w:rsidRDefault="009326C1" w:rsidP="009326C1">
      <w:pPr>
        <w:jc w:val="both"/>
      </w:pPr>
      <w:r>
        <w:t xml:space="preserve">La Administración tributaria podrá iniciar el procedimiento de verificación de datos en los siguientes supuestos: </w:t>
      </w:r>
    </w:p>
    <w:p w:rsidR="001B197A" w:rsidRDefault="009326C1" w:rsidP="001B197A">
      <w:pPr>
        <w:pStyle w:val="Prrafodelista"/>
        <w:numPr>
          <w:ilvl w:val="0"/>
          <w:numId w:val="6"/>
        </w:numPr>
        <w:jc w:val="both"/>
      </w:pPr>
      <w:r>
        <w:t xml:space="preserve">Cuando la declaración o autoliquidación del obligado tributario adolezca de defectos formales o incurra en errores aritméticos. </w:t>
      </w:r>
    </w:p>
    <w:p w:rsidR="001B197A" w:rsidRDefault="009326C1" w:rsidP="001B197A">
      <w:pPr>
        <w:pStyle w:val="Prrafodelista"/>
        <w:numPr>
          <w:ilvl w:val="0"/>
          <w:numId w:val="6"/>
        </w:numPr>
        <w:jc w:val="both"/>
      </w:pPr>
      <w:r>
        <w:t xml:space="preserve">Cuando los datos declarados no coincidan con los contenidos en otras declaraciones presentadas por el mismo obligado o con los que obren en poder de la Administración tributaria. </w:t>
      </w:r>
    </w:p>
    <w:p w:rsidR="001B197A" w:rsidRDefault="009326C1" w:rsidP="001B197A">
      <w:pPr>
        <w:pStyle w:val="Prrafodelista"/>
        <w:numPr>
          <w:ilvl w:val="0"/>
          <w:numId w:val="6"/>
        </w:numPr>
        <w:jc w:val="both"/>
      </w:pPr>
      <w:r>
        <w:t xml:space="preserve">Cuando se aprecie una aplicación indebida de la normativa que resulte patente de la propia declaración o autoliquidación presentada o de los justificantes aportados con la misma. </w:t>
      </w:r>
    </w:p>
    <w:p w:rsidR="001B197A" w:rsidRDefault="009326C1" w:rsidP="001B197A">
      <w:pPr>
        <w:pStyle w:val="Prrafodelista"/>
        <w:numPr>
          <w:ilvl w:val="0"/>
          <w:numId w:val="6"/>
        </w:numPr>
        <w:jc w:val="both"/>
      </w:pPr>
      <w:r>
        <w:t xml:space="preserve">Cuando se requiera la aclaración o justificación de algún dato relativo a la declaración o autoliquidación presentada, siempre que no se refiera al desarrollo de actividades económicas. </w:t>
      </w:r>
    </w:p>
    <w:p w:rsidR="001B197A" w:rsidRDefault="009326C1" w:rsidP="009326C1">
      <w:pPr>
        <w:jc w:val="both"/>
      </w:pPr>
      <w:r>
        <w:t xml:space="preserve">Artículo 132. Iniciación y tramitación del procedimiento de verificación de datos. </w:t>
      </w:r>
    </w:p>
    <w:p w:rsidR="001B197A" w:rsidRDefault="009326C1" w:rsidP="009326C1">
      <w:pPr>
        <w:jc w:val="both"/>
      </w:pPr>
      <w:r>
        <w:t xml:space="preserve">1. El procedimiento de verificación de datos se podrá iniciar mediante requerimiento de la Administración para que el obligado tributario aclare o justifique la discrepancia observada o los datos relativos a su declaración o autoliquidación, o mediante la notificación de la propuesta de liquidación cuando la Administración tributaria cuente con datos suficientes para formularla. </w:t>
      </w:r>
    </w:p>
    <w:p w:rsidR="001B197A" w:rsidRDefault="009326C1" w:rsidP="009326C1">
      <w:pPr>
        <w:jc w:val="both"/>
      </w:pPr>
      <w:r>
        <w:t xml:space="preserve">2. Cuando el obligado tributario manifieste su disconformidad con los datos que obren en poder de la Administración, se aplicará lo dispuesto en el apartado 4 del artículo 108 de esta ley. </w:t>
      </w:r>
    </w:p>
    <w:p w:rsidR="001B197A" w:rsidRDefault="009326C1" w:rsidP="009326C1">
      <w:pPr>
        <w:jc w:val="both"/>
      </w:pPr>
      <w:r>
        <w:t xml:space="preserve">3. Con carácter previo a la práctica de la liquidación provisional, la Administración deberá comunicar al obligado tributario la propuesta de liquidación para que alegue lo que convenga a su derecho. </w:t>
      </w:r>
    </w:p>
    <w:p w:rsidR="001B197A" w:rsidRDefault="009326C1" w:rsidP="009326C1">
      <w:pPr>
        <w:jc w:val="both"/>
      </w:pPr>
      <w:r>
        <w:t xml:space="preserve">4. La propuesta de liquidación provisional deberá ser en todo caso motivada con una referencia sucinta a los hechos y fundamentos de derecho que hayan sido tenidos en cuenta en la misma. </w:t>
      </w:r>
    </w:p>
    <w:p w:rsidR="001B197A" w:rsidRDefault="001B197A" w:rsidP="009326C1">
      <w:pPr>
        <w:jc w:val="both"/>
        <w:rPr>
          <w:u w:val="single"/>
        </w:rPr>
      </w:pPr>
      <w:r w:rsidRPr="001B197A">
        <w:rPr>
          <w:u w:val="single"/>
        </w:rPr>
        <w:t>El art. 132 se desarrolla por el art. 155 RGAT</w:t>
      </w:r>
    </w:p>
    <w:p w:rsidR="001B197A" w:rsidRDefault="001B197A" w:rsidP="001B197A">
      <w:pPr>
        <w:jc w:val="both"/>
      </w:pPr>
      <w:r w:rsidRPr="001B197A">
        <w:t xml:space="preserve">Artículo 155. Iniciación y tramitación del procedimiento de verificación de datos. </w:t>
      </w:r>
    </w:p>
    <w:p w:rsidR="001B197A" w:rsidRDefault="001B197A" w:rsidP="001B197A">
      <w:pPr>
        <w:jc w:val="both"/>
      </w:pPr>
      <w:r w:rsidRPr="001B197A">
        <w:t xml:space="preserve">1. La Administración podrá iniciar un procedimiento de verificación de datos en los supuestos previstos en el artículo 131 de la Ley 58/2003, de 17 de diciembre, General Tributaria. </w:t>
      </w:r>
    </w:p>
    <w:p w:rsidR="001B197A" w:rsidRDefault="001B197A" w:rsidP="001B197A">
      <w:pPr>
        <w:jc w:val="both"/>
      </w:pPr>
      <w:r w:rsidRPr="001B197A">
        <w:t xml:space="preserve">2. Con carácter previo a la apertura, en su caso, del plazo de alegaciones, la Administración tributaria podrá acordar de forma motivada la ampliación o reducción del alcance de las actuaciones. Dicho acuerdo deberá notificarse al obligado tributario. </w:t>
      </w:r>
    </w:p>
    <w:p w:rsidR="001B197A" w:rsidRPr="001B197A" w:rsidRDefault="001B197A" w:rsidP="001B197A">
      <w:pPr>
        <w:jc w:val="both"/>
      </w:pPr>
      <w:r w:rsidRPr="001B197A">
        <w:t xml:space="preserve">3. Con carácter previo a la resolución en la que se corrijan los defectos advertidos o a la práctica de la liquidación provisional, la Administración deberá notificar al obligado tributario la propuesta de resolución o de liquidación para </w:t>
      </w:r>
      <w:proofErr w:type="gramStart"/>
      <w:r w:rsidRPr="001B197A">
        <w:t>que</w:t>
      </w:r>
      <w:proofErr w:type="gramEnd"/>
      <w:r w:rsidRPr="001B197A">
        <w:t xml:space="preserve"> en un plazo de 10 días, contados a</w:t>
      </w:r>
      <w:r>
        <w:t xml:space="preserve"> </w:t>
      </w:r>
      <w:r w:rsidRPr="001B197A">
        <w:t>partir del día siguiente al de la notificación de la propuesta, alegue lo que convenga a su derecho.</w:t>
      </w:r>
    </w:p>
    <w:p w:rsidR="001B197A" w:rsidRDefault="009326C1" w:rsidP="009326C1">
      <w:pPr>
        <w:jc w:val="both"/>
      </w:pPr>
      <w:r>
        <w:t xml:space="preserve">Artículo 133. Terminación del procedimiento de verificación de datos. </w:t>
      </w:r>
    </w:p>
    <w:p w:rsidR="001B197A" w:rsidRDefault="009326C1" w:rsidP="009326C1">
      <w:pPr>
        <w:jc w:val="both"/>
      </w:pPr>
      <w:r>
        <w:t xml:space="preserve">1. El procedimiento de verificación de datos terminará de alguna de las siguientes formas: </w:t>
      </w:r>
    </w:p>
    <w:p w:rsidR="001B197A" w:rsidRDefault="009326C1" w:rsidP="001B197A">
      <w:pPr>
        <w:pStyle w:val="Prrafodelista"/>
        <w:numPr>
          <w:ilvl w:val="0"/>
          <w:numId w:val="8"/>
        </w:numPr>
        <w:jc w:val="both"/>
      </w:pPr>
      <w:r>
        <w:lastRenderedPageBreak/>
        <w:t xml:space="preserve">Por resolución en la que se indique que no procede practicar liquidación provisional o en la que se corrijan los defectos advertidos. </w:t>
      </w:r>
    </w:p>
    <w:p w:rsidR="001B197A" w:rsidRDefault="009326C1" w:rsidP="001B197A">
      <w:pPr>
        <w:pStyle w:val="Prrafodelista"/>
        <w:numPr>
          <w:ilvl w:val="0"/>
          <w:numId w:val="8"/>
        </w:numPr>
        <w:jc w:val="both"/>
      </w:pPr>
      <w:r>
        <w:t xml:space="preserve">Por liquidación provisional, que deberá ser en todo caso motivada con una referencia sucinta a los hechos y fundamentos de derecho que se hayan tenido en cuenta en la misma. </w:t>
      </w:r>
    </w:p>
    <w:p w:rsidR="001B197A" w:rsidRDefault="009326C1" w:rsidP="001B197A">
      <w:pPr>
        <w:pStyle w:val="Prrafodelista"/>
        <w:numPr>
          <w:ilvl w:val="0"/>
          <w:numId w:val="8"/>
        </w:numPr>
        <w:jc w:val="both"/>
      </w:pPr>
      <w:r>
        <w:t xml:space="preserve">Por la subsanación, aclaración o justificación de la discrepancia o del dato objeto del requerimiento por parte del obligado tributario. </w:t>
      </w:r>
    </w:p>
    <w:p w:rsidR="001B197A" w:rsidRDefault="009326C1" w:rsidP="001B197A">
      <w:pPr>
        <w:pStyle w:val="Prrafodelista"/>
        <w:numPr>
          <w:ilvl w:val="0"/>
          <w:numId w:val="8"/>
        </w:numPr>
        <w:jc w:val="both"/>
      </w:pPr>
      <w:r>
        <w:t xml:space="preserve">Por caducidad, una vez transcurrido el plazo regulado en el artículo 104 de esta ley sin haberse notificado liquidación provisional, sin perjuicio de que la Administración también pueda iniciar de nuevo este procedimiento dentro del plazo de prescripción. </w:t>
      </w:r>
    </w:p>
    <w:p w:rsidR="001B197A" w:rsidRDefault="009326C1" w:rsidP="001B197A">
      <w:pPr>
        <w:pStyle w:val="Prrafodelista"/>
        <w:numPr>
          <w:ilvl w:val="0"/>
          <w:numId w:val="8"/>
        </w:numPr>
        <w:jc w:val="both"/>
      </w:pPr>
      <w:r>
        <w:t xml:space="preserve">Por el inicio de un procedimiento de comprobación limitada o de inspección que incluya el objeto del procedimiento de verificación de datos. </w:t>
      </w:r>
    </w:p>
    <w:p w:rsidR="009326C1" w:rsidRDefault="009326C1" w:rsidP="009326C1">
      <w:pPr>
        <w:jc w:val="both"/>
      </w:pPr>
      <w:r>
        <w:t>2. La verificación de datos no impedirá la posterior comprobación del objeto de la misma.</w:t>
      </w:r>
    </w:p>
    <w:p w:rsidR="001B197A" w:rsidRDefault="001B197A" w:rsidP="009326C1">
      <w:pPr>
        <w:jc w:val="both"/>
        <w:rPr>
          <w:u w:val="single"/>
        </w:rPr>
      </w:pPr>
      <w:r w:rsidRPr="001B197A">
        <w:rPr>
          <w:u w:val="single"/>
        </w:rPr>
        <w:t>El art. 133 se desarrolla por el art. 156 RGAT</w:t>
      </w:r>
    </w:p>
    <w:p w:rsidR="00A15E7A" w:rsidRDefault="00A15E7A" w:rsidP="009326C1">
      <w:pPr>
        <w:jc w:val="both"/>
      </w:pPr>
      <w:r>
        <w:t xml:space="preserve">Artículo 156. Terminación del procedimiento de verificación de datos. </w:t>
      </w:r>
    </w:p>
    <w:p w:rsidR="00A15E7A" w:rsidRDefault="00A15E7A" w:rsidP="009326C1">
      <w:pPr>
        <w:jc w:val="both"/>
      </w:pPr>
      <w:r>
        <w:t xml:space="preserve">1. Cuando el procedimiento termine por la subsanación, aclaración o justificación de la discrepancia o del dato objeto del requerimiento por parte del obligado tributario, se hará constar en diligencia esta circunstancia y no será necesario dictar resolución expresa. </w:t>
      </w:r>
    </w:p>
    <w:p w:rsidR="00A15E7A" w:rsidRDefault="00A15E7A" w:rsidP="009326C1">
      <w:pPr>
        <w:jc w:val="both"/>
      </w:pPr>
      <w:r>
        <w:t xml:space="preserve">2. Cuando la liquidación resultante del procedimiento de verificación de datos sea una cantidad a devolver, la liquidación de intereses de demora deberá efectuarse de la siguiente forma: </w:t>
      </w:r>
    </w:p>
    <w:p w:rsidR="00A15E7A" w:rsidRDefault="00A15E7A" w:rsidP="00A15E7A">
      <w:pPr>
        <w:pStyle w:val="Prrafodelista"/>
        <w:numPr>
          <w:ilvl w:val="0"/>
          <w:numId w:val="10"/>
        </w:numPr>
        <w:jc w:val="both"/>
      </w:pPr>
      <w:r>
        <w:t xml:space="preserve">Cuando se trate de una devolución de ingresos indebidos, se liquidarán a favor del obligado tributario intereses de demora en los términos del artículo 32.2 de la Ley 58/2003, de 17 de diciembre, General Tributaria. </w:t>
      </w:r>
    </w:p>
    <w:p w:rsidR="001B197A" w:rsidRDefault="00A15E7A" w:rsidP="00A15E7A">
      <w:pPr>
        <w:pStyle w:val="Prrafodelista"/>
        <w:numPr>
          <w:ilvl w:val="0"/>
          <w:numId w:val="10"/>
        </w:numPr>
        <w:jc w:val="both"/>
      </w:pPr>
      <w:r>
        <w:t>Cuando se trate de una devolución derivada de la normativa de un tributo, se liquidarán intereses de demora a favor del obligado tributario de acuerdo con lo previsto el artículo 31 de la Ley 58/2003, de 17 de diciembre, General Tributaria, y en el artículo 125 de este reglamento.</w:t>
      </w:r>
    </w:p>
    <w:p w:rsidR="00214FC9" w:rsidRDefault="00214FC9" w:rsidP="00214FC9">
      <w:pPr>
        <w:jc w:val="both"/>
        <w:rPr>
          <w:b/>
          <w:u w:val="single"/>
        </w:rPr>
      </w:pPr>
      <w:r w:rsidRPr="00214FC9">
        <w:rPr>
          <w:b/>
          <w:u w:val="single"/>
        </w:rPr>
        <w:t>PROCEDIMIENTO DE COMPROBACIÓN DE VALORES</w:t>
      </w:r>
    </w:p>
    <w:p w:rsidR="008D40D3" w:rsidRDefault="008D40D3" w:rsidP="008D40D3">
      <w:pPr>
        <w:jc w:val="both"/>
      </w:pPr>
      <w:r w:rsidRPr="008D40D3">
        <w:t xml:space="preserve">Artículo 134. Práctica de la comprobación de valores. </w:t>
      </w:r>
    </w:p>
    <w:p w:rsidR="008D40D3" w:rsidRDefault="008D40D3" w:rsidP="008D40D3">
      <w:pPr>
        <w:jc w:val="both"/>
      </w:pPr>
      <w:r w:rsidRPr="008D40D3">
        <w:t>1. La Administración tributaria podrá proceder a la comprobación de valores de acuerdo con los medios previstos en el artículo 57 de esta ley, salvo que el obligado tributario hubiera</w:t>
      </w:r>
      <w:r>
        <w:t xml:space="preserve"> </w:t>
      </w:r>
      <w:r w:rsidRPr="008D40D3">
        <w:t xml:space="preserve">declarado utilizando los valores publicados por la propia Administración actuante en aplicación de alguno de los citados medios. </w:t>
      </w:r>
    </w:p>
    <w:p w:rsidR="008D40D3" w:rsidRDefault="008D40D3" w:rsidP="008D40D3">
      <w:pPr>
        <w:jc w:val="both"/>
      </w:pPr>
      <w:r w:rsidRPr="008D40D3">
        <w:t xml:space="preserve">El procedimiento se podrá iniciar mediante una comunicación de la Administración actuante o, cuando se cuente con datos suficientes, mediante la notificación conjunta de las propuestas de liquidación y valoración a que se refiere el apartado 3 de este artículo. </w:t>
      </w:r>
    </w:p>
    <w:p w:rsidR="008D40D3" w:rsidRDefault="008D40D3" w:rsidP="008D40D3">
      <w:pPr>
        <w:jc w:val="both"/>
      </w:pPr>
      <w:r w:rsidRPr="008D40D3">
        <w:t xml:space="preserve">El plazo máximo para notificar la valoración y en su caso la liquidación prevista en este artículo será el regulado en el artículo 104 de esta ley. </w:t>
      </w:r>
    </w:p>
    <w:p w:rsidR="008D40D3" w:rsidRDefault="008D40D3" w:rsidP="008D40D3">
      <w:pPr>
        <w:jc w:val="both"/>
      </w:pPr>
      <w:r w:rsidRPr="008D40D3">
        <w:t xml:space="preserve">2. La Administración tributaria deberá notificar a los obligados tributarios las actuaciones que precisen de su colaboración. En estos supuestos, los obligados deberán facilitar a la Administración tributaria la práctica de dichas actuaciones. </w:t>
      </w:r>
    </w:p>
    <w:p w:rsidR="008D40D3" w:rsidRDefault="008D40D3" w:rsidP="008D40D3">
      <w:pPr>
        <w:jc w:val="both"/>
      </w:pPr>
      <w:r w:rsidRPr="008D40D3">
        <w:lastRenderedPageBreak/>
        <w:t xml:space="preserve">3. Si el valor determinado por la Administración tributaria es distinto al declarado por el obligado tributario, aquélla, al tiempo de notificar la propuesta de regularización, comunicará la propuesta de valoración debidamente motivada, con expresión de los medios y criterios empleados. </w:t>
      </w:r>
    </w:p>
    <w:p w:rsidR="008D40D3" w:rsidRDefault="008D40D3" w:rsidP="008D40D3">
      <w:pPr>
        <w:jc w:val="both"/>
      </w:pPr>
      <w:r w:rsidRPr="008D40D3">
        <w:t xml:space="preserve">Transcurrido el plazo de alegaciones abierto con la propuesta de regularización, la Administración tributaria notificará la regularización que proceda a la que deberá acompañarse la valoración realizada. </w:t>
      </w:r>
    </w:p>
    <w:p w:rsidR="008D40D3" w:rsidRDefault="008D40D3" w:rsidP="008D40D3">
      <w:pPr>
        <w:jc w:val="both"/>
      </w:pPr>
      <w:r w:rsidRPr="008D40D3">
        <w:t xml:space="preserve">Los obligados tributarios no podrán interponer recurso o reclamación independiente contra la valoración, pero podrán promover la tasación pericial contradictoria o plantear cualquier cuestión relativa a la valoración con ocasión de los recursos o reclamaciones que, en su caso, interpongan contra el acto de regularización. </w:t>
      </w:r>
    </w:p>
    <w:p w:rsidR="008D40D3" w:rsidRDefault="008D40D3" w:rsidP="008D40D3">
      <w:pPr>
        <w:jc w:val="both"/>
      </w:pPr>
      <w:r w:rsidRPr="008D40D3">
        <w:t xml:space="preserve">4. En los supuestos en los que la ley establezca que el valor comprobado debe producir efectos respecto a otros obligados tributarios, la Administración tributaria actuante quedará vinculada por dicho valor en relación con los demás interesados. La ley de cada tributo podrá establecer la obligación de notificar a dichos interesados el valor comprobado para que puedan promover su impugnación o la tasación pericial contradictoria. </w:t>
      </w:r>
    </w:p>
    <w:p w:rsidR="008D40D3" w:rsidRDefault="008D40D3" w:rsidP="008D40D3">
      <w:pPr>
        <w:jc w:val="both"/>
      </w:pPr>
      <w:r w:rsidRPr="008D40D3">
        <w:t xml:space="preserve">Cuando en un procedimiento posterior el valor comprobado se aplique a otros obligados tributarios, éstos podrán promover su impugnación o la tasación pericial contradictoria. </w:t>
      </w:r>
    </w:p>
    <w:p w:rsidR="001B197A" w:rsidRDefault="008D40D3" w:rsidP="008D40D3">
      <w:pPr>
        <w:jc w:val="both"/>
      </w:pPr>
      <w:r w:rsidRPr="008D40D3">
        <w:t>5. Si de la impugnación o de la tasación pericial contradictoria promovida por un obligado tributario resultase un valor distinto, dicho valor será aplicable a los restantes obligados tributarios a los que fuese de aplicación dicho valor en relación con la Administración tributaria actuante, teniendo en consideración lo dispuesto en el segundo párrafo del apartado anterior.</w:t>
      </w:r>
    </w:p>
    <w:p w:rsidR="0056730D" w:rsidRDefault="0056730D" w:rsidP="0056730D">
      <w:pPr>
        <w:jc w:val="both"/>
        <w:rPr>
          <w:u w:val="single"/>
        </w:rPr>
      </w:pPr>
      <w:r w:rsidRPr="0056730D">
        <w:rPr>
          <w:u w:val="single"/>
        </w:rPr>
        <w:t>El art. 134 se desarrolla por los arts. 157-160 RGAT</w:t>
      </w:r>
    </w:p>
    <w:p w:rsidR="0056730D" w:rsidRDefault="0056730D" w:rsidP="0056730D">
      <w:pPr>
        <w:jc w:val="both"/>
      </w:pPr>
      <w:r w:rsidRPr="0056730D">
        <w:t xml:space="preserve">Artículo 157. Comprobación de valores. </w:t>
      </w:r>
    </w:p>
    <w:p w:rsidR="0056730D" w:rsidRDefault="0056730D" w:rsidP="0056730D">
      <w:pPr>
        <w:jc w:val="both"/>
      </w:pPr>
      <w:r w:rsidRPr="0056730D">
        <w:t xml:space="preserve">1. La Administración tributaria podrá comprobar el valor de las rentas, productos, bienes y demás elementos determinantes de la obligación tributaria de acuerdo con lo dispuesto en el artículo 57 de la Ley 58/2003, de 17 de diciembre, General Tributaria, salvo que el obligado tributario haya declarado de acuerdo con: </w:t>
      </w:r>
    </w:p>
    <w:p w:rsidR="0056730D" w:rsidRDefault="0056730D" w:rsidP="0056730D">
      <w:pPr>
        <w:pStyle w:val="Prrafodelista"/>
        <w:numPr>
          <w:ilvl w:val="0"/>
          <w:numId w:val="12"/>
        </w:numPr>
        <w:jc w:val="both"/>
      </w:pPr>
      <w:r w:rsidRPr="0056730D">
        <w:t xml:space="preserve">El valor que le haya sido comunicado al efecto por la Administración tributaria en los términos previstos en el artículo 90 de la Ley 58/2003, de 17 de diciembre, General Tributaria, y en el artículo 69 de este reglamento. </w:t>
      </w:r>
    </w:p>
    <w:p w:rsidR="0056730D" w:rsidRDefault="0056730D" w:rsidP="0056730D">
      <w:pPr>
        <w:pStyle w:val="Prrafodelista"/>
        <w:numPr>
          <w:ilvl w:val="0"/>
          <w:numId w:val="12"/>
        </w:numPr>
        <w:jc w:val="both"/>
      </w:pPr>
      <w:r w:rsidRPr="0056730D">
        <w:t xml:space="preserve">Los valores publicados por la propia Administración actuante en aplicación de alguno de los medios previstos en el artículo 57.1 de la Ley 58/2003, de 17 de diciembre, General Tributaria. </w:t>
      </w:r>
    </w:p>
    <w:p w:rsidR="0056730D" w:rsidRDefault="0056730D" w:rsidP="0056730D">
      <w:pPr>
        <w:jc w:val="both"/>
      </w:pPr>
      <w:r w:rsidRPr="0056730D">
        <w:t>2. Lo dispuesto en esta sección se entenderá sin perjuicio de lo establecido en la normativa de cada tributo.</w:t>
      </w:r>
    </w:p>
    <w:p w:rsidR="0056730D" w:rsidRDefault="0056730D" w:rsidP="0056730D">
      <w:pPr>
        <w:jc w:val="both"/>
      </w:pPr>
      <w:r w:rsidRPr="0056730D">
        <w:t xml:space="preserve">Artículo 158. Medios de comprobación de valores. </w:t>
      </w:r>
    </w:p>
    <w:p w:rsidR="0056730D" w:rsidRDefault="0056730D" w:rsidP="0056730D">
      <w:pPr>
        <w:jc w:val="both"/>
      </w:pPr>
      <w:r w:rsidRPr="0056730D">
        <w:t xml:space="preserve">1. La aplicación del medio de valoración consistente en la estimación por referencia a los valores que figuren en los registros oficiales de carácter fiscal a que se refiere el artículo 57.1.b) de la Ley 58/2003, de 17 de diciembre, General Tributaria, exigirá que la metodología técnica utilizada para el cálculo de los coeficientes multiplicadores, los coeficientes resultantes de dicha </w:t>
      </w:r>
      <w:r w:rsidRPr="0056730D">
        <w:lastRenderedPageBreak/>
        <w:t xml:space="preserve">metodología y el periodo de tiempo de validez hayan sido objeto de aprobación y publicación por la Administración tributaria que los vaya a aplicar. En el ámbito de competencias del Estado la aprobación corresponderá al Ministro de Economía y Hacienda mediante orden. </w:t>
      </w:r>
    </w:p>
    <w:p w:rsidR="005879E5" w:rsidRDefault="0056730D" w:rsidP="0056730D">
      <w:pPr>
        <w:jc w:val="both"/>
      </w:pPr>
      <w:r w:rsidRPr="0056730D">
        <w:t xml:space="preserve">2. Cuando en la comprobación de valores se utilice el medio de valoración consistente en precios medios de mercado, la Administración tributaria competente podrá aprobar y publicar la metodología o el sistema de cálculo utilizado para determinar dichos precios medios en función del tipo de bienes, así como los valores resultantes. En el ámbito de competencias del Estado la aprobación corresponderá al Ministro de Economía y Hacienda mediante orden. </w:t>
      </w:r>
    </w:p>
    <w:p w:rsidR="0056730D" w:rsidRDefault="0056730D" w:rsidP="0056730D">
      <w:pPr>
        <w:jc w:val="both"/>
      </w:pPr>
      <w:r w:rsidRPr="0056730D">
        <w:t>3. Cuando en la comprobación de valores se utilice el medio de valoración consistente en dictamen de perito de la Administración, este deberá tener titulación suficiente y adecuada al tipo de bien a valorar.</w:t>
      </w:r>
    </w:p>
    <w:p w:rsidR="005879E5" w:rsidRDefault="005879E5" w:rsidP="0056730D">
      <w:pPr>
        <w:jc w:val="both"/>
      </w:pPr>
      <w:r w:rsidRPr="005879E5">
        <w:t xml:space="preserve">Tratándose de una valoración que se refiera a un bien o derecho individualizado se harán constar las características físicas, económicas y jurídicas que según la normativa aplicable hayan de considerarse para determinar el valor del bien o derecho. </w:t>
      </w:r>
    </w:p>
    <w:p w:rsidR="005879E5" w:rsidRDefault="005879E5" w:rsidP="0056730D">
      <w:pPr>
        <w:jc w:val="both"/>
      </w:pPr>
      <w:r w:rsidRPr="005879E5">
        <w:t>4. A efectos de lo dispuesto en el artículo 57.1.h) de la Ley 58/2003, de 17 de diciembre, General Tributaria, el valor de los bienes transmitidos determinante de la obligación tributaria podrá ser comprobado por la Administración Tributaria atendiendo al precio o valor declarado correspondiente a otras transmisiones del mismo bien realizadas dentro del plazo de un año desde la fecha del devengo del impuesto en el que surta efecto, siempre que se mantengan sustancialmente las circunstancias de carácter físico, jurídico y económico determinantes de dicho valor.</w:t>
      </w:r>
    </w:p>
    <w:p w:rsidR="005879E5" w:rsidRDefault="005879E5" w:rsidP="0056730D">
      <w:pPr>
        <w:jc w:val="both"/>
      </w:pPr>
      <w:r w:rsidRPr="005879E5">
        <w:t xml:space="preserve">Artículo 159. Actuaciones de comprobación de valores. </w:t>
      </w:r>
    </w:p>
    <w:p w:rsidR="005879E5" w:rsidRDefault="005879E5" w:rsidP="0056730D">
      <w:pPr>
        <w:jc w:val="both"/>
      </w:pPr>
      <w:r w:rsidRPr="005879E5">
        <w:t xml:space="preserve">1. La comprobación de valores también podrá realizarse como una actuación concreta en alguno de los siguientes procedimientos: </w:t>
      </w:r>
    </w:p>
    <w:p w:rsidR="005879E5" w:rsidRDefault="005879E5" w:rsidP="005879E5">
      <w:pPr>
        <w:pStyle w:val="Prrafodelista"/>
        <w:numPr>
          <w:ilvl w:val="0"/>
          <w:numId w:val="14"/>
        </w:numPr>
        <w:jc w:val="both"/>
      </w:pPr>
      <w:r w:rsidRPr="005879E5">
        <w:t xml:space="preserve">Procedimiento iniciado mediante declaración. </w:t>
      </w:r>
    </w:p>
    <w:p w:rsidR="005879E5" w:rsidRDefault="005879E5" w:rsidP="005879E5">
      <w:pPr>
        <w:pStyle w:val="Prrafodelista"/>
        <w:numPr>
          <w:ilvl w:val="0"/>
          <w:numId w:val="14"/>
        </w:numPr>
        <w:jc w:val="both"/>
      </w:pPr>
      <w:r w:rsidRPr="005879E5">
        <w:t xml:space="preserve">Procedimiento de comprobación limitada. </w:t>
      </w:r>
    </w:p>
    <w:p w:rsidR="005879E5" w:rsidRDefault="005879E5" w:rsidP="005879E5">
      <w:pPr>
        <w:pStyle w:val="Prrafodelista"/>
        <w:numPr>
          <w:ilvl w:val="0"/>
          <w:numId w:val="14"/>
        </w:numPr>
        <w:jc w:val="both"/>
      </w:pPr>
      <w:r w:rsidRPr="005879E5">
        <w:t xml:space="preserve">Procedimiento de inspección. </w:t>
      </w:r>
    </w:p>
    <w:p w:rsidR="005879E5" w:rsidRDefault="005879E5" w:rsidP="0056730D">
      <w:pPr>
        <w:jc w:val="both"/>
      </w:pPr>
      <w:r w:rsidRPr="005879E5">
        <w:t xml:space="preserve">2. Cuando la comprobación de valores se realice en alguno de los procedimientos a que se refiere el apartado anterior y dicha comprobación no se realice por el órgano que tramita el procedimiento, el valor comprobado se incorporará al procedimiento del que trae causa. </w:t>
      </w:r>
    </w:p>
    <w:p w:rsidR="005879E5" w:rsidRDefault="005879E5" w:rsidP="0056730D">
      <w:pPr>
        <w:jc w:val="both"/>
      </w:pPr>
      <w:r w:rsidRPr="005879E5">
        <w:t xml:space="preserve">3. Cuando la comprobación de valores se realice conforme a lo previsto en el apartado 1 anterior, será de aplicación lo dispuesto en el artículo 134 de la Ley 58/2003, de 17 de diciembre, General Tributaria, y en la subsección siguiente de este reglamento, salvo lo relativo al plazo máximo de resolución, que será el del procedimiento que se esté tramitando. </w:t>
      </w:r>
    </w:p>
    <w:p w:rsidR="005879E5" w:rsidRDefault="005879E5" w:rsidP="0056730D">
      <w:pPr>
        <w:jc w:val="both"/>
      </w:pPr>
      <w:r w:rsidRPr="005879E5">
        <w:t xml:space="preserve">Cuando las actuaciones de comprobación de valores se realicen en un procedimiento de inspección, las facultades de la Administración tributaria serán las reconocidas por la Ley 58/2003, de 17 de diciembre, General Tributaria, y por este reglamento a los órganos de inspección. </w:t>
      </w:r>
    </w:p>
    <w:p w:rsidR="005879E5" w:rsidRDefault="005879E5" w:rsidP="0056730D">
      <w:pPr>
        <w:jc w:val="both"/>
      </w:pPr>
      <w:r w:rsidRPr="005879E5">
        <w:t xml:space="preserve">4. Cualquiera que sea el procedimiento en el que se realice la comprobación de valores, los obligados tributarios tendrán derecho a promover la tasación pericial contradictoria en los términos previstos en el artículo 135 de la Ley 58/2003, de 17 de diciembre, General Tributaria y en la subsección 3.ª siguiente de este reglamento. </w:t>
      </w:r>
    </w:p>
    <w:p w:rsidR="005879E5" w:rsidRDefault="005879E5" w:rsidP="0056730D">
      <w:pPr>
        <w:jc w:val="both"/>
      </w:pPr>
      <w:r w:rsidRPr="005879E5">
        <w:lastRenderedPageBreak/>
        <w:t>5. No se considerarán actuaciones de comprobación de valores aquellas en las que el valor de las rentas, productos, bienes o elementos de la obligación tributaria resulte directamente de una ley o de un reglamento.</w:t>
      </w:r>
    </w:p>
    <w:p w:rsidR="005879E5" w:rsidRDefault="005879E5" w:rsidP="0056730D">
      <w:pPr>
        <w:jc w:val="both"/>
      </w:pPr>
      <w:r w:rsidRPr="005879E5">
        <w:t xml:space="preserve">Artículo 160. Procedimiento para la comprobación de valores. </w:t>
      </w:r>
    </w:p>
    <w:p w:rsidR="005879E5" w:rsidRDefault="005879E5" w:rsidP="0056730D">
      <w:pPr>
        <w:jc w:val="both"/>
      </w:pPr>
      <w:r w:rsidRPr="005879E5">
        <w:t xml:space="preserve">1. En este procedimiento la Administración tributaria podrá proceder al examen de los datos en poder de la Administración, de los consignados por los obligados tributarios en sus declaraciones y de los justificantes presentados o que se requieran al efecto, así como requerir al obligado tributario o a terceros la información necesaria para efectuar la valoración. </w:t>
      </w:r>
    </w:p>
    <w:p w:rsidR="005879E5" w:rsidRDefault="005879E5" w:rsidP="0056730D">
      <w:pPr>
        <w:jc w:val="both"/>
      </w:pPr>
      <w:r w:rsidRPr="005879E5">
        <w:t xml:space="preserve">Asimismo, la Administración podrá efectuar el examen físico y documental de los bienes y derechos objeto de valoración. A estos efectos, los órganos competentes tendrán las facultades previstas en el artículo 172 de este reglamento. </w:t>
      </w:r>
    </w:p>
    <w:p w:rsidR="005879E5" w:rsidRDefault="005879E5" w:rsidP="0056730D">
      <w:pPr>
        <w:jc w:val="both"/>
      </w:pPr>
      <w:r w:rsidRPr="005879E5">
        <w:t xml:space="preserve">2. En el dictamen de peritos, será necesario el reconocimiento personal del bien valorado por el perito cuando se trate de bienes singulares o de aquellos de los que no puedan obtenerse todas sus circunstancias relevantes en fuentes documentales contrastadas. La negativa del poseedor del bien a dicho reconocimiento eximirá a la Administración tributaria del cumplimiento de este requisito. </w:t>
      </w:r>
    </w:p>
    <w:p w:rsidR="005879E5" w:rsidRDefault="005879E5" w:rsidP="005879E5">
      <w:pPr>
        <w:jc w:val="both"/>
      </w:pPr>
      <w:r w:rsidRPr="005879E5">
        <w:t>3. La propuesta de valoración resultante de la comprobación de valores realizada mediante cualquiera de los medios a que se refiere el artículo 57 de la Ley 58/2003, de 17 de diciembre, General Tributaria, deberá ser motivada. A los efectos de lo previsto en el artículo</w:t>
      </w:r>
      <w:r>
        <w:t xml:space="preserve"> </w:t>
      </w:r>
      <w:r>
        <w:t xml:space="preserve">103.3 de dicha ley, la propuesta de valoración recogerá expresamente la normativa aplicada y el detalle de su aplicación. En particular, deberá contener los siguientes extremos: </w:t>
      </w:r>
    </w:p>
    <w:p w:rsidR="005879E5" w:rsidRDefault="005879E5" w:rsidP="005879E5">
      <w:pPr>
        <w:pStyle w:val="Prrafodelista"/>
        <w:numPr>
          <w:ilvl w:val="0"/>
          <w:numId w:val="16"/>
        </w:numPr>
        <w:jc w:val="both"/>
      </w:pPr>
      <w:r>
        <w:t xml:space="preserve">En la estimación por referencia a los valores que figuren en los registros oficiales de carácter fiscal deberá especificarse el valor tomado como referencia y los parámetros, coeficientes y demás elementos de cuantificación utilizados para determinar el valor. </w:t>
      </w:r>
    </w:p>
    <w:p w:rsidR="005879E5" w:rsidRDefault="005879E5" w:rsidP="005879E5">
      <w:pPr>
        <w:pStyle w:val="Prrafodelista"/>
        <w:numPr>
          <w:ilvl w:val="0"/>
          <w:numId w:val="16"/>
        </w:numPr>
        <w:jc w:val="both"/>
      </w:pPr>
      <w:r>
        <w:t xml:space="preserve">En la utilización de precios medios de mercado deberá especificarse la adaptación de los estudios de precios medios de mercado y del sistema de cálculo al caso concreto. </w:t>
      </w:r>
    </w:p>
    <w:p w:rsidR="005879E5" w:rsidRDefault="005879E5" w:rsidP="005879E5">
      <w:pPr>
        <w:pStyle w:val="Prrafodelista"/>
        <w:numPr>
          <w:ilvl w:val="0"/>
          <w:numId w:val="16"/>
        </w:numPr>
        <w:jc w:val="both"/>
      </w:pPr>
      <w:r>
        <w:t xml:space="preserve">En los dictámenes de peritos se deberán expresar de forma concreta los elementos de hecho que justifican la modificación del valor declarado, así como la valoración asignada. Cuando se trate de bienes inmuebles se hará constar expresamente el módulo unitario básico aplicado, con expresión de su procedencia y modo de determinación, y todas las circunstancias relevantes, tales como superficie, antigüedad u otras, que hayan sido tomadas en consideración para la determinación del valor comprobado, con expresión concreta de su incidencia en el valor final y la fuente de su procedencia. </w:t>
      </w:r>
    </w:p>
    <w:p w:rsidR="005879E5" w:rsidRPr="0056730D" w:rsidRDefault="005879E5" w:rsidP="005879E5">
      <w:pPr>
        <w:jc w:val="both"/>
      </w:pPr>
      <w:r>
        <w:t>4. La valoración administrativa servirá de base a la liquidación provisional que se practique, sin perjuicio de que se pueda iniciar un procedimiento de verificación de datos, de comprobación limitada o de inspección respecto de otros elementos de la obligación tributaria.</w:t>
      </w:r>
    </w:p>
    <w:p w:rsidR="0056730D" w:rsidRDefault="0056730D" w:rsidP="0056730D">
      <w:pPr>
        <w:jc w:val="both"/>
      </w:pPr>
      <w:r w:rsidRPr="0056730D">
        <w:t xml:space="preserve">Artículo 135. Tasación pericial contradictoria. </w:t>
      </w:r>
    </w:p>
    <w:p w:rsidR="0056730D" w:rsidRDefault="0056730D" w:rsidP="0056730D">
      <w:pPr>
        <w:jc w:val="both"/>
      </w:pPr>
      <w:r w:rsidRPr="0056730D">
        <w:t xml:space="preserve">1. Los interesados podrán promover la tasación pericial contradictoria, en corrección de los medios de comprobación fiscal de valores señalados en el artículo 57 de esta Ley, dentro del plazo del primer recurso o reclamación que proceda contra la liquidación efectuada de acuerdo con los valores comprobados administrativamente o, cuando la normativa tributaria así lo prevea, contra el acto de comprobación de valores debidamente notificado. </w:t>
      </w:r>
    </w:p>
    <w:p w:rsidR="0056730D" w:rsidRDefault="0056730D" w:rsidP="0056730D">
      <w:pPr>
        <w:jc w:val="both"/>
      </w:pPr>
      <w:r w:rsidRPr="0056730D">
        <w:lastRenderedPageBreak/>
        <w:t xml:space="preserve">En los casos en que la normativa propia del tributo así lo prevea, el interesado podrá reservarse el derecho a promover la tasación pericial contradictoria cuando estime que la notificación no contiene expresión suficiente de los datos y motivos tenidos en cuenta para elevar los valores declarados y denuncie dicha omisión en un recurso de reposición o en una reclamación económico-administrativa. En este caso, el plazo a que se refiere el párrafo anterior se contará desde la fecha de firmeza en vía administrativa del acuerdo que resuelva el recurso o la reclamación interpuesta. </w:t>
      </w:r>
    </w:p>
    <w:p w:rsidR="0056730D" w:rsidRDefault="0056730D" w:rsidP="0056730D">
      <w:pPr>
        <w:jc w:val="both"/>
      </w:pPr>
      <w:r w:rsidRPr="0056730D">
        <w:t>La presentación de la solicitud de tasación pericial contradictoria, o la reserva del derecho a promoverla a que se refiere el párrafo anterior, determinará la suspensión de la ejecución de la liquidación y del plazo para interponer recurso o reclamación contra la misma. Asimismo, la presentación de la solicitud de tasación pericial contradictoria suspenderá el plazo para iniciar el procedimiento sancionador que, en su caso, derive de la liquidación o, si este se hubiera iniciado, el plazo máximo para la terminación del procedimiento sancionador. Tras la terminación del procedimiento de tasación pericial contradictoria la notificación de la liquidación que proceda determinará que el plazo previsto en el apartado 2 del artículo 209 de esta Ley se compute de nuevo desde dicha notificación</w:t>
      </w:r>
      <w:r>
        <w:t xml:space="preserve"> </w:t>
      </w:r>
      <w:r w:rsidRPr="0056730D">
        <w:t xml:space="preserve">o, si el procedimiento se hubiera iniciado, que se reanude el cómputo del plazo restante para la terminación. </w:t>
      </w:r>
    </w:p>
    <w:p w:rsidR="0056730D" w:rsidRDefault="0056730D" w:rsidP="0056730D">
      <w:pPr>
        <w:jc w:val="both"/>
      </w:pPr>
      <w:r w:rsidRPr="0056730D">
        <w:t xml:space="preserve">En el caso de que en el momento de solicitar la tasación pericial contradictoria contra la liquidación ya se hubiera impuesto la correspondiente sanción y como consecuencia de aquella se </w:t>
      </w:r>
      <w:proofErr w:type="gramStart"/>
      <w:r w:rsidRPr="0056730D">
        <w:t>dictara</w:t>
      </w:r>
      <w:proofErr w:type="gramEnd"/>
      <w:r w:rsidRPr="0056730D">
        <w:t xml:space="preserve"> una nueva liquidación, se procederá a anular la sanción y a imponer otra teniendo en cuenta la cuantificación de la nueva liquidación. </w:t>
      </w:r>
    </w:p>
    <w:p w:rsidR="0056730D" w:rsidRDefault="0056730D" w:rsidP="0056730D">
      <w:pPr>
        <w:jc w:val="both"/>
      </w:pPr>
      <w:r w:rsidRPr="0056730D">
        <w:t xml:space="preserve">2. Será necesaria la valoración realizada por un perito de la Administración cuando la cuantificación del valor comprobado no se haya realizado mediante dictamen de peritos de aquélla. Si la diferencia entre el valor determinado por el perito de la Administración y la tasación practicada por el perito designado por el obligado tributario, considerada en valores absolutos, es igual o inferior a 120.000 euros y al 10 por ciento de dicha tasación, esta última servirá de base para la liquidación. Si la diferencia es superior, deberá designarse un perito tercero de acuerdo con lo dispuesto en el apartado siguiente. </w:t>
      </w:r>
    </w:p>
    <w:p w:rsidR="0056730D" w:rsidRDefault="0056730D" w:rsidP="0056730D">
      <w:pPr>
        <w:jc w:val="both"/>
      </w:pPr>
      <w:r w:rsidRPr="0056730D">
        <w:t xml:space="preserve">3. Cada Administración tributaria competente solicitará en el mes de enero de cada año a los distintos colegios, asociaciones o corporaciones profesionales legalmente reconocidos el envío de una lista de colegiados o asociados dispuestos a actuar como peritos terceros. Elegido por sorteo público uno de cada lista, las designaciones se efectuarán por orden correlativo, teniendo en cuenta la naturaleza de los bienes o derechos a valorar. </w:t>
      </w:r>
    </w:p>
    <w:p w:rsidR="0056730D" w:rsidRDefault="0056730D" w:rsidP="0056730D">
      <w:pPr>
        <w:jc w:val="both"/>
      </w:pPr>
      <w:r w:rsidRPr="0056730D">
        <w:t xml:space="preserve">Cuando no exista colegio, asociación o corporación profesional competente por la naturaleza de los bienes o derechos a valorar o profesionales dispuestos a actuar como peritos terceros, se solicitará al Banco de España la designación de una sociedad de tasación inscrita en el correspondiente registro oficial. </w:t>
      </w:r>
    </w:p>
    <w:p w:rsidR="0056730D" w:rsidRDefault="0056730D" w:rsidP="0056730D">
      <w:pPr>
        <w:jc w:val="both"/>
      </w:pPr>
      <w:r w:rsidRPr="0056730D">
        <w:t xml:space="preserve">Los honorarios del perito del obligado tributario serán satisfechos por éste. Cuando la diferencia entre la tasación practicada por el perito tercero y el valor declarado, considerada en valores absolutos, supere el 20 por ciento del valor declarado, los gastos del tercer perito serán abonados por el obligado tributario y, en caso contrario, correrán a cargo de la Administración. En este supuesto, aquél tendrá derecho a ser reintegrado de los gastos ocasionados por el depósito al que se refiere el párrafo siguiente. </w:t>
      </w:r>
    </w:p>
    <w:p w:rsidR="0056730D" w:rsidRDefault="0056730D" w:rsidP="0056730D">
      <w:pPr>
        <w:jc w:val="both"/>
      </w:pPr>
      <w:r w:rsidRPr="0056730D">
        <w:lastRenderedPageBreak/>
        <w:t xml:space="preserve">El perito tercero podrá exigir que, previamente al desempeño de su cometido, se haga provisión del importe de sus honorarios mediante depósito en el Banco de España o en el organismo público que determine cada Administración tributaria, en el plazo de 10 días. La falta de depósito por cualquiera de las partes supondrá la aceptación de la valoración realizada por el perito de la otra, cualquiera que fuera la diferencia entre ambas valoraciones. </w:t>
      </w:r>
    </w:p>
    <w:p w:rsidR="0056730D" w:rsidRDefault="0056730D" w:rsidP="0056730D">
      <w:pPr>
        <w:jc w:val="both"/>
      </w:pPr>
      <w:r w:rsidRPr="0056730D">
        <w:t xml:space="preserve">Entregada en la Administración tributaria competente la valoración por el perito tercero, se comunicará al obligado tributario y se le concederá un plazo de 15 días para justificar el pago de los honorarios a su cargo. En su caso, se autorizará la disposición de la provisión de los honorarios depositados. </w:t>
      </w:r>
    </w:p>
    <w:p w:rsidR="0056730D" w:rsidRDefault="0056730D" w:rsidP="0056730D">
      <w:pPr>
        <w:jc w:val="both"/>
      </w:pPr>
      <w:r w:rsidRPr="0056730D">
        <w:t>4. La valoración del perito tercero servirá de base a la liquidación que proceda con los límites del valor declarado y el valor comprobado inicialmente por la Administración tributaria.</w:t>
      </w:r>
    </w:p>
    <w:p w:rsidR="005879E5" w:rsidRDefault="005879E5" w:rsidP="0056730D">
      <w:pPr>
        <w:jc w:val="both"/>
        <w:rPr>
          <w:u w:val="single"/>
        </w:rPr>
      </w:pPr>
      <w:r w:rsidRPr="005879E5">
        <w:rPr>
          <w:u w:val="single"/>
        </w:rPr>
        <w:t>El art. 135 se desarrolla por los arts. 161 y 162 RGAT</w:t>
      </w:r>
    </w:p>
    <w:p w:rsidR="000C6B89" w:rsidRDefault="000C6B89" w:rsidP="000C6B89">
      <w:pPr>
        <w:jc w:val="both"/>
      </w:pPr>
      <w:r w:rsidRPr="000C6B89">
        <w:t xml:space="preserve">Artículo 161. Iniciación y tramitación del procedimiento de tasación pericial contradictoria. </w:t>
      </w:r>
    </w:p>
    <w:p w:rsidR="000C6B89" w:rsidRDefault="000C6B89" w:rsidP="000C6B89">
      <w:pPr>
        <w:jc w:val="both"/>
      </w:pPr>
      <w:r w:rsidRPr="000C6B89">
        <w:t xml:space="preserve">1. Cuando se solicite la tasación pericial contradictoria, será necesaria la valoración realizada por un perito de la Administración en el supuesto en que la comprobación del valor se hubiese efectuado por un medio distinto del dictamen de peritos de la Administración. A estos efectos, el órgano competente remitirá a los servicios técnicos correspondientes una relación de los bienes y derechos a valorar. En el plazo de 15 días, el personal con título adecuado a la naturaleza de los mismos formulará por duplicado la correspondiente hoja de aprecio, en la que deberán constar el resultado de la valoración realizada y los criterios empleados. </w:t>
      </w:r>
    </w:p>
    <w:p w:rsidR="000C6B89" w:rsidRDefault="000C6B89" w:rsidP="000C6B89">
      <w:pPr>
        <w:jc w:val="both"/>
      </w:pPr>
      <w:r w:rsidRPr="000C6B89">
        <w:t xml:space="preserve">Únicamente se entenderá que los obligados tributarios promueven la tasación pericial contradictoria, si los motivos de oposición a la valoración sólo se refieren a la cuantificación de sus elementos técnicos, tales como el módulo unitario básico, la depreciación por antigüedad o los coeficientes y cifras en que se concretan las demás circunstancias consideradas en la cuantificación, salvo que el obligado tributario manifieste expresamente que no desea promover la tasación pericial contradictoria sino la impugnación del acto administrativo. </w:t>
      </w:r>
    </w:p>
    <w:p w:rsidR="000C6B89" w:rsidRDefault="000C6B89" w:rsidP="000C6B89">
      <w:pPr>
        <w:jc w:val="both"/>
      </w:pPr>
      <w:r w:rsidRPr="000C6B89">
        <w:t xml:space="preserve">2. El órgano competente notificará al obligado tributario la valoración a que se refiere el apartado anterior o, en aquellos casos en los que la comprobación de valores se hubiera efectuado mediante el dictamen de peritos de la Administración, la que ya figure en el expediente, y se le concederá un plazo de 10 días, contados a partir del día siguiente al de la notificación de la valoración, para que pueda proceder al nombramiento de un perito, que deberá tener título adecuado a la naturaleza de los bienes y derechos a valorar. </w:t>
      </w:r>
    </w:p>
    <w:p w:rsidR="000C6B89" w:rsidRDefault="000C6B89" w:rsidP="000C6B89">
      <w:pPr>
        <w:jc w:val="both"/>
      </w:pPr>
      <w:r w:rsidRPr="000C6B89">
        <w:t xml:space="preserve">Transcurrido el plazo de 10 días sin haberse designado el perito por el obligado tributario, se entenderá que desiste de su derecho a promover la tasación pericial contradictoria y se dará por terminado el procedimiento. En este caso, la liquidación que se dicte tomará el valor comprobado que hubiera servido de base a la liquidación inicial y no podrá promoverse una nueva tasación pericial contradictoria. </w:t>
      </w:r>
    </w:p>
    <w:p w:rsidR="000C6B89" w:rsidRDefault="000C6B89" w:rsidP="000C6B89">
      <w:pPr>
        <w:jc w:val="both"/>
      </w:pPr>
      <w:r w:rsidRPr="000C6B89">
        <w:t xml:space="preserve">3. Una vez designado el perito por el obligado tributario, se le entregará la relación de bienes y derechos para </w:t>
      </w:r>
      <w:proofErr w:type="gramStart"/>
      <w:r w:rsidRPr="000C6B89">
        <w:t>que</w:t>
      </w:r>
      <w:proofErr w:type="gramEnd"/>
      <w:r w:rsidRPr="000C6B89">
        <w:t xml:space="preserve"> en el plazo de 1 mes, contado a partir del día siguiente al de la recepción de la relación, formule la correspondiente hoja de aprecio, la cual deberá estar motivada. </w:t>
      </w:r>
    </w:p>
    <w:p w:rsidR="000C6B89" w:rsidRDefault="000C6B89" w:rsidP="000C6B89">
      <w:pPr>
        <w:jc w:val="both"/>
      </w:pPr>
      <w:r w:rsidRPr="000C6B89">
        <w:t xml:space="preserve">Transcurrido el plazo de 1 mes sin haber presentado la valoración, se entenderá que desiste de su derecho a promover la tasación pericial contradictoria y se dará por terminado el </w:t>
      </w:r>
      <w:r w:rsidRPr="000C6B89">
        <w:lastRenderedPageBreak/>
        <w:t>procedimiento. En este caso, la liquidación que se dicte tomará el valor comprobado que</w:t>
      </w:r>
      <w:r>
        <w:t xml:space="preserve"> </w:t>
      </w:r>
      <w:r>
        <w:t xml:space="preserve">hubiera servido de base a la liquidación inicial y no podrá promoverse una nueva tasación pericial contradictoria. </w:t>
      </w:r>
    </w:p>
    <w:p w:rsidR="000C6B89" w:rsidRDefault="000C6B89" w:rsidP="000C6B89">
      <w:pPr>
        <w:jc w:val="both"/>
      </w:pPr>
      <w:r>
        <w:t xml:space="preserve">4. El órgano competente para designar un perito tercero será el que se determine en la normativa de organización específica. </w:t>
      </w:r>
    </w:p>
    <w:p w:rsidR="000C6B89" w:rsidRDefault="000C6B89" w:rsidP="000C6B89">
      <w:pPr>
        <w:jc w:val="both"/>
      </w:pPr>
      <w:r>
        <w:t xml:space="preserve">La Administración tributaria competente podrá establecer honorarios estandarizados para los peritos terceros que deban ser designados de acuerdo con lo previsto en el artículo 135.3 de la Ley 58/2003, de 17 de diciembre, General Tributaria. Será necesaria la aceptación de la designación por el perito elegido por sorteo. Dicha aceptación determinará, asimismo, la aceptación de los honorarios aprobados por la Administración. </w:t>
      </w:r>
    </w:p>
    <w:p w:rsidR="000C6B89" w:rsidRDefault="000C6B89" w:rsidP="000C6B89">
      <w:pPr>
        <w:jc w:val="both"/>
      </w:pPr>
      <w:r>
        <w:t xml:space="preserve">5. Una vez aceptada la designación por el perito tercero, se le entregará la relación de los bienes y derechos a valorar y las copias de las hojas de aprecio de los peritos anteriores. En el plazo de 1 mes, contado a partir del día siguiente al de la entrega, deberá confirmar alguna de las valoraciones anteriores o realizar una nueva valoración, sin perjuicio de los límites previstos en el artículo 135.4 de la Ley 58/2003, de 17 de diciembre, General Tributaria. </w:t>
      </w:r>
    </w:p>
    <w:p w:rsidR="005879E5" w:rsidRDefault="000C6B89" w:rsidP="000C6B89">
      <w:pPr>
        <w:jc w:val="both"/>
      </w:pPr>
      <w:r>
        <w:t>En el caso de que el perito tercero no emita la valoración en el plazo establecido en el párrafo anterior, se podrá dejar sin efecto su designación, sin perjuicio de las responsabilidades que resulten exigibles por la falta de emisión del dictamen en plazo. En el caso de que se deje sin efecto la designación, se deberá notificar esta circunstancia al perito tercero y al obligado tributario, y se procederá, en su caso, a la liberación de los depósitos de sus honorarios y al nombramiento de otro perito tercero por orden correlativo.</w:t>
      </w:r>
    </w:p>
    <w:p w:rsidR="000C6B89" w:rsidRDefault="000C6B89" w:rsidP="000C6B89">
      <w:pPr>
        <w:jc w:val="both"/>
      </w:pPr>
      <w:r w:rsidRPr="000C6B89">
        <w:t xml:space="preserve">Artículo 162. Terminación del procedimiento de tasación pericial contradictoria. </w:t>
      </w:r>
    </w:p>
    <w:p w:rsidR="000C6B89" w:rsidRDefault="000C6B89" w:rsidP="000C6B89">
      <w:pPr>
        <w:jc w:val="both"/>
      </w:pPr>
      <w:r w:rsidRPr="000C6B89">
        <w:t xml:space="preserve">1. El procedimiento de tasación pericial contradictoria terminará de alguna de las siguientes formas: </w:t>
      </w:r>
    </w:p>
    <w:p w:rsidR="000C6B89" w:rsidRDefault="000C6B89" w:rsidP="000C6B89">
      <w:pPr>
        <w:pStyle w:val="Prrafodelista"/>
        <w:numPr>
          <w:ilvl w:val="0"/>
          <w:numId w:val="18"/>
        </w:numPr>
        <w:jc w:val="both"/>
      </w:pPr>
      <w:r w:rsidRPr="000C6B89">
        <w:t xml:space="preserve">Por la entrega en la Administración tributaria de la valoración efectuada por el perito tercero. </w:t>
      </w:r>
    </w:p>
    <w:p w:rsidR="000C6B89" w:rsidRDefault="000C6B89" w:rsidP="000C6B89">
      <w:pPr>
        <w:pStyle w:val="Prrafodelista"/>
        <w:numPr>
          <w:ilvl w:val="0"/>
          <w:numId w:val="18"/>
        </w:numPr>
        <w:jc w:val="both"/>
      </w:pPr>
      <w:r w:rsidRPr="000C6B89">
        <w:t xml:space="preserve">Por el desistimiento del obligado tributario en los términos previstos en los apartados 2 y 3 del artículo anterior. </w:t>
      </w:r>
    </w:p>
    <w:p w:rsidR="000C6B89" w:rsidRDefault="000C6B89" w:rsidP="000C6B89">
      <w:pPr>
        <w:pStyle w:val="Prrafodelista"/>
        <w:numPr>
          <w:ilvl w:val="0"/>
          <w:numId w:val="18"/>
        </w:numPr>
        <w:jc w:val="both"/>
      </w:pPr>
      <w:r w:rsidRPr="000C6B89">
        <w:t xml:space="preserve">Por no ser necesaria la designación del perito tercero de acuerdo con lo previsto en el artículo 135.2 de la Ley 58/2003, de 17 de diciembre, General Tributaria. </w:t>
      </w:r>
    </w:p>
    <w:p w:rsidR="000C6B89" w:rsidRDefault="000C6B89" w:rsidP="000C6B89">
      <w:pPr>
        <w:pStyle w:val="Prrafodelista"/>
        <w:numPr>
          <w:ilvl w:val="0"/>
          <w:numId w:val="18"/>
        </w:numPr>
        <w:jc w:val="both"/>
      </w:pPr>
      <w:r w:rsidRPr="000C6B89">
        <w:t xml:space="preserve">Por la falta del depósito de honorarios por cualquiera de las partes en los términos previstos en el artículo 135.3, cuarto párrafo, de la Ley 58/2003, de 17 de diciembre, General Tributaria. </w:t>
      </w:r>
    </w:p>
    <w:p w:rsidR="000C6B89" w:rsidRDefault="000C6B89" w:rsidP="000C6B89">
      <w:pPr>
        <w:pStyle w:val="Prrafodelista"/>
        <w:numPr>
          <w:ilvl w:val="0"/>
          <w:numId w:val="18"/>
        </w:numPr>
        <w:jc w:val="both"/>
      </w:pPr>
      <w:r w:rsidRPr="000C6B89">
        <w:t xml:space="preserve">Por caducidad en los términos previstos en el artículo 104.3 de la Ley 58/2003, de 17 de diciembre, General Tributaria. </w:t>
      </w:r>
    </w:p>
    <w:p w:rsidR="000C6B89" w:rsidRDefault="000C6B89" w:rsidP="000C6B89">
      <w:pPr>
        <w:jc w:val="both"/>
      </w:pPr>
      <w:r w:rsidRPr="000C6B89">
        <w:t xml:space="preserve">2. En el supuesto previsto en el apartado 1.c) de este artículo, la liquidación que se dicte tomará la valoración que resulte de la tasación efectuada por el perito del obligado tributario de acuerdo con lo previsto en el artículo 135.2 de la Ley 58/2003, de 17 de diciembre, General Tributaria, y no podrá efectuarse una nueva comprobación de valor por la Administración tributaria sobre los mismos bienes o derechos. </w:t>
      </w:r>
    </w:p>
    <w:p w:rsidR="000C6B89" w:rsidRDefault="000C6B89" w:rsidP="000C6B89">
      <w:pPr>
        <w:jc w:val="both"/>
      </w:pPr>
      <w:r w:rsidRPr="000C6B89">
        <w:t xml:space="preserve">3. En el supuesto previsto en el apartado 1.d) de este artículo, la liquidación que se dicte tomará la valoración que corresponda de acuerdo con lo previsto en el artículo 135.3 de la Ley 58/2003, de 17 de diciembre, General Tributaria, y no podrá promoverse nuevamente la tasación pericial </w:t>
      </w:r>
      <w:r w:rsidRPr="000C6B89">
        <w:lastRenderedPageBreak/>
        <w:t xml:space="preserve">contradictoria por parte del obligado tributario o, en su caso, no podrá efectuarse una nueva comprobación de valor por la Administración tributaria sobre los mismos bienes o derechos. </w:t>
      </w:r>
    </w:p>
    <w:p w:rsidR="000C6B89" w:rsidRDefault="000C6B89" w:rsidP="000C6B89">
      <w:pPr>
        <w:jc w:val="both"/>
      </w:pPr>
      <w:r w:rsidRPr="000C6B89">
        <w:t xml:space="preserve">4. En el supuesto previsto en el apartado 1.e) de este artículo, la liquidación que se dicte tomará el valor comprobado que hubiera servido de base a la liquidación inicial y no podrá promoverse nuevamente la tasación pericial contradictoria. </w:t>
      </w:r>
    </w:p>
    <w:p w:rsidR="000C6B89" w:rsidRDefault="000C6B89" w:rsidP="000C6B89">
      <w:pPr>
        <w:jc w:val="both"/>
      </w:pPr>
      <w:r w:rsidRPr="000C6B89">
        <w:t>5. Una vez terminado el procedimiento, la Administración tributaria competente notificará en el plazo de 1 mes la liquidación que corresponda a la valoración que deba tomarse como base en cada caso, así como la de los inter</w:t>
      </w:r>
      <w:r>
        <w:t>eses de demora que correspondan.</w:t>
      </w:r>
    </w:p>
    <w:p w:rsidR="000C6B89" w:rsidRDefault="000C6B89" w:rsidP="000C6B89">
      <w:pPr>
        <w:jc w:val="both"/>
      </w:pPr>
      <w:r w:rsidRPr="000C6B89">
        <w:t>El incumplimiento del plazo al que se refiere el párrafo anterior determinará que no se exijan intereses de demora desde que se produzca dicho incumplimiento.</w:t>
      </w:r>
    </w:p>
    <w:p w:rsidR="000C6B89" w:rsidRDefault="000C6B89" w:rsidP="000C6B89">
      <w:pPr>
        <w:jc w:val="both"/>
      </w:pPr>
      <w:r w:rsidRPr="000C6B89">
        <w:t>Con la notificación de la liquidación se iniciará el plazo previsto en el artículo 62.2 de la Ley 58/2003, de 17 de diciembre, General Tributaria, para que el ingreso sea efectuado, así como el cómputo del plazo para interponer el recurso o reclamación económico</w:t>
      </w:r>
      <w:r>
        <w:t>-</w:t>
      </w:r>
      <w:r w:rsidRPr="000C6B89">
        <w:t>administrativa contra la liquidación en el caso de que dicho plazo hubiera sido suspendido por la presentación de la solicitud de tasación pericial contradictoria.</w:t>
      </w:r>
    </w:p>
    <w:p w:rsidR="00471F4C" w:rsidRDefault="00471F4C" w:rsidP="00471F4C">
      <w:pPr>
        <w:jc w:val="both"/>
        <w:rPr>
          <w:b/>
          <w:u w:val="single"/>
        </w:rPr>
      </w:pPr>
      <w:r w:rsidRPr="00471F4C">
        <w:rPr>
          <w:b/>
          <w:u w:val="single"/>
        </w:rPr>
        <w:t>PROCEDIMIENTO DE COMPROBACIÓN LIMITADA</w:t>
      </w:r>
    </w:p>
    <w:p w:rsidR="00A84BEC" w:rsidRDefault="00A84BEC" w:rsidP="00471F4C">
      <w:pPr>
        <w:jc w:val="both"/>
      </w:pPr>
      <w:r>
        <w:t xml:space="preserve">Artículo 136. La comprobación limitada. </w:t>
      </w:r>
    </w:p>
    <w:p w:rsidR="00A84BEC" w:rsidRDefault="00A84BEC" w:rsidP="00471F4C">
      <w:pPr>
        <w:jc w:val="both"/>
      </w:pPr>
      <w:r>
        <w:t xml:space="preserve">1. En el procedimiento de comprobación limitada la Administración tributaria podrá comprobar los hechos, actos, elementos, actividades, explotaciones y demás circunstancias determinantes de la obligación tributaria. </w:t>
      </w:r>
    </w:p>
    <w:p w:rsidR="00A84BEC" w:rsidRDefault="00A84BEC" w:rsidP="00471F4C">
      <w:pPr>
        <w:jc w:val="both"/>
      </w:pPr>
      <w:r>
        <w:t xml:space="preserve">2. En este procedimiento, la Administración Tributaria podrá realizar únicamente las siguientes actuaciones: </w:t>
      </w:r>
    </w:p>
    <w:p w:rsidR="00A84BEC" w:rsidRDefault="00A84BEC" w:rsidP="00A84BEC">
      <w:pPr>
        <w:pStyle w:val="Prrafodelista"/>
        <w:numPr>
          <w:ilvl w:val="0"/>
          <w:numId w:val="20"/>
        </w:numPr>
        <w:jc w:val="both"/>
      </w:pPr>
      <w:r>
        <w:t xml:space="preserve">Examen de los datos consignados por los obligados tributarios en sus declaraciones y de los justificantes presentados o que se requieran al efecto. </w:t>
      </w:r>
    </w:p>
    <w:p w:rsidR="00A84BEC" w:rsidRDefault="00A84BEC" w:rsidP="00A84BEC">
      <w:pPr>
        <w:pStyle w:val="Prrafodelista"/>
        <w:numPr>
          <w:ilvl w:val="0"/>
          <w:numId w:val="20"/>
        </w:numPr>
        <w:jc w:val="both"/>
      </w:pPr>
      <w:r>
        <w:t xml:space="preserve">Examen de los datos y antecedentes en poder de la Administración Tributaria que pongan de manifiesto la realización del hecho imponible o del presupuesto de una obligación tributaria, o la existencia de elementos determinantes de la misma no declarados o distintos a los declarados por el obligado tributario. </w:t>
      </w:r>
    </w:p>
    <w:p w:rsidR="00A84BEC" w:rsidRDefault="00A84BEC" w:rsidP="00A84BEC">
      <w:pPr>
        <w:pStyle w:val="Prrafodelista"/>
        <w:numPr>
          <w:ilvl w:val="0"/>
          <w:numId w:val="20"/>
        </w:numPr>
        <w:jc w:val="both"/>
      </w:pPr>
      <w:r>
        <w:t>Examen de los registros y demás documentos exigidos por la normativa tributaria y de cualquier otro libro, registro o documento de carácter oficial con excepción de la contabilidad</w:t>
      </w:r>
      <w:r>
        <w:t xml:space="preserve"> </w:t>
      </w:r>
      <w:r w:rsidRPr="00A84BEC">
        <w:t xml:space="preserve">mercantil, así como el examen de las facturas o documentos que sirvan de justificante de las operaciones incluidas en dichos libros, registros o documentos. </w:t>
      </w:r>
    </w:p>
    <w:p w:rsidR="00A84BEC" w:rsidRDefault="00A84BEC" w:rsidP="00A84BEC">
      <w:pPr>
        <w:pStyle w:val="Prrafodelista"/>
        <w:jc w:val="both"/>
      </w:pPr>
      <w:r w:rsidRPr="00A84BEC">
        <w:t xml:space="preserve">No </w:t>
      </w:r>
      <w:proofErr w:type="gramStart"/>
      <w:r w:rsidRPr="00A84BEC">
        <w:t>obstante</w:t>
      </w:r>
      <w:proofErr w:type="gramEnd"/>
      <w:r w:rsidRPr="00A84BEC">
        <w:t xml:space="preserve"> lo previsto en el párrafo anterior, cuando en el curso del procedimiento el obligado tributario aporte, sin mediar requerimiento previo al efecto, la documentación contable que entienda pertinente al objeto de acreditar la contabilización de determinadas operaciones, la Administración podrá examinar dicha documentación a los solos efectos de constatar la coincidencia entre lo que figure en la documentación contable y la información de la que disponga la Administración Tributaria. </w:t>
      </w:r>
    </w:p>
    <w:p w:rsidR="00A84BEC" w:rsidRDefault="00A84BEC" w:rsidP="00A84BEC">
      <w:pPr>
        <w:pStyle w:val="Prrafodelista"/>
        <w:jc w:val="both"/>
      </w:pPr>
      <w:r w:rsidRPr="00A84BEC">
        <w:t xml:space="preserve">El examen de la documentación a que se refiere el párrafo anterior no impedirá ni limitará la ulterior comprobación de las operaciones a que la misma se refiere en un procedimiento de inspección. </w:t>
      </w:r>
    </w:p>
    <w:p w:rsidR="00A84BEC" w:rsidRDefault="00A84BEC" w:rsidP="00A84BEC">
      <w:pPr>
        <w:pStyle w:val="Prrafodelista"/>
        <w:numPr>
          <w:ilvl w:val="0"/>
          <w:numId w:val="20"/>
        </w:numPr>
        <w:jc w:val="both"/>
      </w:pPr>
      <w:r w:rsidRPr="00A84BEC">
        <w:lastRenderedPageBreak/>
        <w:t xml:space="preserve">Requerimientos a terceros para que aporten la información que se encuentren obligados a suministrar con carácter general o para que la ratifiquen mediante la presentación de los correspondientes justificantes. </w:t>
      </w:r>
    </w:p>
    <w:p w:rsidR="00A84BEC" w:rsidRDefault="00A84BEC" w:rsidP="00471F4C">
      <w:pPr>
        <w:jc w:val="both"/>
      </w:pPr>
      <w:r w:rsidRPr="00A84BEC">
        <w:t xml:space="preserve">3. En ningún caso se podrá requerir a terceros información sobre movimientos financieros, pero podrá solicitarse al obligado tributario la justificación documental de operaciones financieras que tengan incidencia en la base o en la cuota de una obligación tributaria. </w:t>
      </w:r>
    </w:p>
    <w:p w:rsidR="00471F4C" w:rsidRDefault="00A84BEC" w:rsidP="00471F4C">
      <w:pPr>
        <w:jc w:val="both"/>
      </w:pPr>
      <w:r w:rsidRPr="00A84BEC">
        <w:t>4. Las actuaciones de comprobación limitada no podrán realizarse fuera de las oficinas de la Administración tributaria, salvo las que procedan según la normativa aduanera o en los supuestos previstos reglamentariamente al objeto de realizar comprobaciones censales o relativas a la aplicación de métodos objetivos de tributación, en cuyo caso los funcionarios que desarrollen dichas actuaciones tendrán las facultades reconocidas en los apartados 2 y 4 del artículo 142 de esta ley</w:t>
      </w:r>
      <w:r>
        <w:t>.</w:t>
      </w:r>
    </w:p>
    <w:p w:rsidR="00A84BEC" w:rsidRDefault="00A84BEC" w:rsidP="00A84BEC">
      <w:pPr>
        <w:jc w:val="both"/>
      </w:pPr>
      <w:r w:rsidRPr="00A84BEC">
        <w:t xml:space="preserve">Artículo 137. Iniciación del procedimiento de comprobación limitada. </w:t>
      </w:r>
    </w:p>
    <w:p w:rsidR="00A84BEC" w:rsidRDefault="00A84BEC" w:rsidP="00A84BEC">
      <w:pPr>
        <w:jc w:val="both"/>
      </w:pPr>
      <w:r w:rsidRPr="00A84BEC">
        <w:t xml:space="preserve">1. Las actuaciones de comprobación limitada se iniciarán de oficio por acuerdo del órgano competente. </w:t>
      </w:r>
    </w:p>
    <w:p w:rsidR="00A84BEC" w:rsidRDefault="00A84BEC" w:rsidP="00A84BEC">
      <w:pPr>
        <w:jc w:val="both"/>
      </w:pPr>
      <w:r w:rsidRPr="00A84BEC">
        <w:t xml:space="preserve">2. El inicio de las actuaciones de comprobación limitada deberá notificarse a los obligados tributarios mediante comunicación que deberá expresar la naturaleza y alcance de las mismas e informará sobre sus derechos y obligaciones en el curso de tales actuaciones. </w:t>
      </w:r>
    </w:p>
    <w:p w:rsidR="00A84BEC" w:rsidRDefault="00A84BEC" w:rsidP="00A84BEC">
      <w:pPr>
        <w:jc w:val="both"/>
      </w:pPr>
      <w:r w:rsidRPr="00A84BEC">
        <w:t xml:space="preserve">Cuando los datos en poder de la Administración tributaria sean suficientes para formular la propuesta de liquidación, el procedimiento podrá iniciarse mediante la notificación de dicha propuesta. </w:t>
      </w:r>
    </w:p>
    <w:p w:rsidR="00AC1373" w:rsidRDefault="00AC1373" w:rsidP="00A84BEC">
      <w:pPr>
        <w:jc w:val="both"/>
        <w:rPr>
          <w:u w:val="single"/>
        </w:rPr>
      </w:pPr>
      <w:r w:rsidRPr="00AC1373">
        <w:rPr>
          <w:u w:val="single"/>
        </w:rPr>
        <w:t>El art. 137 se desarrolla por el art. 163 RGAT</w:t>
      </w:r>
    </w:p>
    <w:p w:rsidR="00755CBE" w:rsidRDefault="00755CBE" w:rsidP="00A84BEC">
      <w:pPr>
        <w:jc w:val="both"/>
      </w:pPr>
      <w:r w:rsidRPr="00755CBE">
        <w:t xml:space="preserve">Artículo 163. Iniciación del procedimiento de comprobación limitada. </w:t>
      </w:r>
    </w:p>
    <w:p w:rsidR="00755CBE" w:rsidRDefault="00755CBE" w:rsidP="00A84BEC">
      <w:pPr>
        <w:jc w:val="both"/>
      </w:pPr>
      <w:r w:rsidRPr="00755CBE">
        <w:t xml:space="preserve">Se podrá iniciar el procedimiento de comprobación limitada, entre otros, en los siguientes supuestos: </w:t>
      </w:r>
    </w:p>
    <w:p w:rsidR="00755CBE" w:rsidRDefault="00755CBE" w:rsidP="00755CBE">
      <w:pPr>
        <w:pStyle w:val="Prrafodelista"/>
        <w:numPr>
          <w:ilvl w:val="0"/>
          <w:numId w:val="23"/>
        </w:numPr>
        <w:jc w:val="both"/>
      </w:pPr>
      <w:r w:rsidRPr="00755CBE">
        <w:t xml:space="preserve">Cuando en relación con las autoliquidaciones, declaraciones, comunicaciones de datos o solicitudes presentadas por el obligado tributario, se adviertan errores en su contenido o discrepancias entre los datos declarados o justificantes aportados y los elementos de prueba que obren en poder de la Administración tributaria. </w:t>
      </w:r>
    </w:p>
    <w:p w:rsidR="00755CBE" w:rsidRDefault="00755CBE" w:rsidP="00755CBE">
      <w:pPr>
        <w:pStyle w:val="Prrafodelista"/>
        <w:numPr>
          <w:ilvl w:val="0"/>
          <w:numId w:val="23"/>
        </w:numPr>
        <w:jc w:val="both"/>
      </w:pPr>
      <w:r w:rsidRPr="00755CBE">
        <w:t xml:space="preserve">Cuando en relación con las autoliquidaciones, declaraciones, comunicaciones de datos o solicitudes presentadas por el obligado tributario proceda comprobar todos o algún elemento de la obligación tributaria. </w:t>
      </w:r>
    </w:p>
    <w:p w:rsidR="00AC1373" w:rsidRDefault="00755CBE" w:rsidP="00A84BEC">
      <w:pPr>
        <w:pStyle w:val="Prrafodelista"/>
        <w:numPr>
          <w:ilvl w:val="0"/>
          <w:numId w:val="23"/>
        </w:numPr>
        <w:jc w:val="both"/>
      </w:pPr>
      <w:r w:rsidRPr="00755CBE">
        <w:t>Cuando de acuerdo con los antecedentes que obren en poder de la Administración, se ponga de manifiesto la obligación de declarar o la realización del hecho imponible o del presupuesto de hecho de una obligación tributaria sin que conste la presentación de la autoliquidación o declaración tributaria.</w:t>
      </w:r>
    </w:p>
    <w:p w:rsidR="00A84BEC" w:rsidRDefault="00A84BEC" w:rsidP="00A84BEC">
      <w:pPr>
        <w:jc w:val="both"/>
      </w:pPr>
      <w:r w:rsidRPr="00A84BEC">
        <w:t xml:space="preserve">Artículo 138. Tramitación del procedimiento de comprobación limitada. </w:t>
      </w:r>
    </w:p>
    <w:p w:rsidR="00A84BEC" w:rsidRDefault="00A84BEC" w:rsidP="00A84BEC">
      <w:pPr>
        <w:jc w:val="both"/>
      </w:pPr>
      <w:r w:rsidRPr="00A84BEC">
        <w:t xml:space="preserve">1. Las actuaciones del procedimiento de comprobación limitada se documentarán en las comunicaciones y diligencias a las que se refiere el apartado 7 del artículo 99 de esta ley. </w:t>
      </w:r>
    </w:p>
    <w:p w:rsidR="00A84BEC" w:rsidRDefault="00A84BEC" w:rsidP="00A84BEC">
      <w:pPr>
        <w:jc w:val="both"/>
      </w:pPr>
      <w:r w:rsidRPr="00A84BEC">
        <w:t xml:space="preserve">2. Los obligados tributarios deberán atender a la Administración tributaria y le prestarán la debida colaboración en el desarrollo de sus funciones. </w:t>
      </w:r>
    </w:p>
    <w:p w:rsidR="00A84BEC" w:rsidRDefault="00A84BEC" w:rsidP="00A84BEC">
      <w:pPr>
        <w:jc w:val="both"/>
      </w:pPr>
      <w:r w:rsidRPr="00A84BEC">
        <w:lastRenderedPageBreak/>
        <w:t xml:space="preserve">El obligado tributario que hubiera sido requerido deberá personarse en el lugar, día y hora señalados para la práctica de las actuaciones, y deberá aportar la documentación y demás elementos solicitados. </w:t>
      </w:r>
    </w:p>
    <w:p w:rsidR="00A84BEC" w:rsidRDefault="00A84BEC" w:rsidP="00A84BEC">
      <w:pPr>
        <w:jc w:val="both"/>
      </w:pPr>
      <w:r w:rsidRPr="00A84BEC">
        <w:t xml:space="preserve">3. Con carácter previo a la práctica de la liquidación provisional, la Administración tributaria deberá comunicar al obligado tributario la propuesta de liquidación para que alegue lo que convenga a su derecho. </w:t>
      </w:r>
    </w:p>
    <w:p w:rsidR="00755CBE" w:rsidRDefault="00755CBE" w:rsidP="00A84BEC">
      <w:pPr>
        <w:jc w:val="both"/>
        <w:rPr>
          <w:u w:val="single"/>
        </w:rPr>
      </w:pPr>
      <w:r w:rsidRPr="00755CBE">
        <w:rPr>
          <w:u w:val="single"/>
        </w:rPr>
        <w:t>El art. 138 se desarrolla por el art. 164 RGAT</w:t>
      </w:r>
    </w:p>
    <w:p w:rsidR="00755CBE" w:rsidRDefault="00755CBE" w:rsidP="00755CBE">
      <w:pPr>
        <w:jc w:val="both"/>
      </w:pPr>
      <w:r>
        <w:t xml:space="preserve">Artículo 164. Tramitación del procedimiento de comprobación limitada. </w:t>
      </w:r>
    </w:p>
    <w:p w:rsidR="00755CBE" w:rsidRDefault="00755CBE" w:rsidP="00755CBE">
      <w:pPr>
        <w:jc w:val="both"/>
      </w:pPr>
      <w:r>
        <w:t xml:space="preserve">1. Con carácter previo a la apertura del plazo de alegaciones, la Administración tributaria podrá acordar de forma motivada la ampliación o reducción del alcance de las actuaciones. Dicho acuerdo deberá notificarse al obligado tributario. </w:t>
      </w:r>
    </w:p>
    <w:p w:rsidR="00755CBE" w:rsidRDefault="00755CBE" w:rsidP="00755CBE">
      <w:pPr>
        <w:jc w:val="both"/>
      </w:pPr>
      <w:r>
        <w:t xml:space="preserve">2. A efectos de lo dispuesto en el artículo 136.2.c) de la Ley 58/2003, de 17 de diciembre, General Tributaria, la Administración tributaria podrá requerir el libro diario simplificado a que se refiere el artículo 29.3 de este reglamento. </w:t>
      </w:r>
    </w:p>
    <w:p w:rsidR="00755CBE" w:rsidRDefault="00755CBE" w:rsidP="00755CBE">
      <w:pPr>
        <w:jc w:val="both"/>
      </w:pPr>
      <w:r>
        <w:t xml:space="preserve">3. A efectos de lo dispuesto en el artículo 136.4 de la Ley 58/2003, de 17 de diciembre, General Tributaria, cuando el procedimiento de comprobación limitada incluya comprobaciones censales o relativas a la aplicación de métodos objetivos de tributación, las actuaciones que se refieran a dichas comprobaciones podrán realizarse en las oficinas, despachos, locales y establecimientos del obligado tributario en los supuestos en que sea necesario el examen físico de los hechos o circunstancias objeto de comprobación. A estos efectos, los órganos competentes tendrán las facultades previstas en el artículo 172 de este reglamento. </w:t>
      </w:r>
    </w:p>
    <w:p w:rsidR="00755CBE" w:rsidRDefault="00755CBE" w:rsidP="00755CBE">
      <w:pPr>
        <w:jc w:val="both"/>
      </w:pPr>
      <w:r>
        <w:t xml:space="preserve">4. Con carácter previo a la resolución, la Administración deberá notificar al obligado tributario la propuesta de resolución o de liquidación para </w:t>
      </w:r>
      <w:proofErr w:type="gramStart"/>
      <w:r>
        <w:t>que</w:t>
      </w:r>
      <w:proofErr w:type="gramEnd"/>
      <w:r>
        <w:t xml:space="preserve"> en un plazo de 10 días, contados a partir del día siguiente al de la notificación de la propuesta, alegue lo que convenga a su derecho. </w:t>
      </w:r>
    </w:p>
    <w:p w:rsidR="00755CBE" w:rsidRDefault="00755CBE" w:rsidP="00755CBE">
      <w:pPr>
        <w:jc w:val="both"/>
      </w:pPr>
      <w:r>
        <w:t xml:space="preserve">Se podrá prescindir del trámite de alegaciones cuando la resolución contenga manifestación expresa de que no procede regularizar la situación tributaria como consecuencia de la comprobación realizada. </w:t>
      </w:r>
    </w:p>
    <w:p w:rsidR="00755CBE" w:rsidRPr="00755CBE" w:rsidRDefault="00755CBE" w:rsidP="00755CBE">
      <w:pPr>
        <w:jc w:val="both"/>
        <w:rPr>
          <w:u w:val="single"/>
        </w:rPr>
      </w:pPr>
      <w:r>
        <w:t>5. En relación con cada obligación tributaria objeto del procedimiento podrá dictarse una única resolución respecto de todo el ámbito temporal objeto de la comprobación a fin de que la deuda resultante se determine mediante la suma algebraica de las liquidaciones referidas a los distintos periodos impositivos o de liquidación comprobados.</w:t>
      </w:r>
    </w:p>
    <w:p w:rsidR="00A84BEC" w:rsidRDefault="00A84BEC" w:rsidP="00A84BEC">
      <w:pPr>
        <w:jc w:val="both"/>
      </w:pPr>
      <w:r w:rsidRPr="00A84BEC">
        <w:t xml:space="preserve">Artículo 139. Terminación del procedimiento de comprobación limitada. </w:t>
      </w:r>
    </w:p>
    <w:p w:rsidR="00A84BEC" w:rsidRDefault="00A84BEC" w:rsidP="00A84BEC">
      <w:pPr>
        <w:jc w:val="both"/>
      </w:pPr>
      <w:r w:rsidRPr="00A84BEC">
        <w:t xml:space="preserve">1. El procedimiento de comprobación limitada terminará de alguna de las siguientes formas: </w:t>
      </w:r>
    </w:p>
    <w:p w:rsidR="00A84BEC" w:rsidRDefault="00A84BEC" w:rsidP="00A84BEC">
      <w:pPr>
        <w:pStyle w:val="Prrafodelista"/>
        <w:numPr>
          <w:ilvl w:val="0"/>
          <w:numId w:val="22"/>
        </w:numPr>
        <w:jc w:val="both"/>
      </w:pPr>
      <w:r w:rsidRPr="00A84BEC">
        <w:t xml:space="preserve">Por resolución expresa de la Administración tributaria, con el contenido al que se refiere el apartado siguiente. </w:t>
      </w:r>
    </w:p>
    <w:p w:rsidR="00A84BEC" w:rsidRDefault="00A84BEC" w:rsidP="00A84BEC">
      <w:pPr>
        <w:pStyle w:val="Prrafodelista"/>
        <w:numPr>
          <w:ilvl w:val="0"/>
          <w:numId w:val="22"/>
        </w:numPr>
        <w:jc w:val="both"/>
      </w:pPr>
      <w:r w:rsidRPr="00A84BEC">
        <w:t>Por caducidad, una vez transcurrido el plazo regulado en el artículo 104 de esta ley sin que se haya notificado resolución expresa, sin que ello impida que la Administración tributaria pueda iniciar de nuevo este procedimiento dentro del plazo de prescripción.</w:t>
      </w:r>
    </w:p>
    <w:p w:rsidR="00A84BEC" w:rsidRDefault="00A84BEC" w:rsidP="00A84BEC">
      <w:pPr>
        <w:pStyle w:val="Prrafodelista"/>
        <w:numPr>
          <w:ilvl w:val="0"/>
          <w:numId w:val="22"/>
        </w:numPr>
        <w:jc w:val="both"/>
      </w:pPr>
      <w:r>
        <w:t xml:space="preserve">Por el inicio de un procedimiento inspector que incluya el objeto de la comprobación limitada. </w:t>
      </w:r>
    </w:p>
    <w:p w:rsidR="00A84BEC" w:rsidRDefault="00A84BEC" w:rsidP="00A84BEC">
      <w:pPr>
        <w:jc w:val="both"/>
      </w:pPr>
      <w:r>
        <w:lastRenderedPageBreak/>
        <w:t xml:space="preserve">2. La resolución administrativa que ponga fin al procedimiento de comprobación limitada deberá incluir, al menos, el siguiente contenido: </w:t>
      </w:r>
    </w:p>
    <w:p w:rsidR="00A84BEC" w:rsidRDefault="00A84BEC" w:rsidP="00A84BEC">
      <w:pPr>
        <w:pStyle w:val="Prrafodelista"/>
        <w:numPr>
          <w:ilvl w:val="0"/>
          <w:numId w:val="21"/>
        </w:numPr>
        <w:jc w:val="both"/>
      </w:pPr>
      <w:r>
        <w:t xml:space="preserve">Obligación tributaria o elementos de la misma y ámbito temporal objeto de la comprobación. </w:t>
      </w:r>
    </w:p>
    <w:p w:rsidR="00A84BEC" w:rsidRDefault="00A84BEC" w:rsidP="00A84BEC">
      <w:pPr>
        <w:pStyle w:val="Prrafodelista"/>
        <w:numPr>
          <w:ilvl w:val="0"/>
          <w:numId w:val="21"/>
        </w:numPr>
        <w:jc w:val="both"/>
      </w:pPr>
      <w:r>
        <w:t xml:space="preserve">Especificación de las actuaciones concretas realizadas. </w:t>
      </w:r>
    </w:p>
    <w:p w:rsidR="00A84BEC" w:rsidRDefault="00A84BEC" w:rsidP="00A84BEC">
      <w:pPr>
        <w:pStyle w:val="Prrafodelista"/>
        <w:numPr>
          <w:ilvl w:val="0"/>
          <w:numId w:val="21"/>
        </w:numPr>
        <w:jc w:val="both"/>
      </w:pPr>
      <w:r>
        <w:t xml:space="preserve">Relación de hechos y fundamentos de derecho que motiven la resolución. </w:t>
      </w:r>
    </w:p>
    <w:p w:rsidR="00A84BEC" w:rsidRDefault="00A84BEC" w:rsidP="00A84BEC">
      <w:pPr>
        <w:pStyle w:val="Prrafodelista"/>
        <w:numPr>
          <w:ilvl w:val="0"/>
          <w:numId w:val="21"/>
        </w:numPr>
        <w:jc w:val="both"/>
      </w:pPr>
      <w:r>
        <w:t>Liquidación provisional o, en su caso, manifestación expresa de que no procede regularizar la situación tributaria como consecuencia de la comprobación realizada.</w:t>
      </w:r>
    </w:p>
    <w:p w:rsidR="00755CBE" w:rsidRDefault="00755CBE" w:rsidP="00A84BEC">
      <w:pPr>
        <w:jc w:val="both"/>
        <w:rPr>
          <w:u w:val="single"/>
        </w:rPr>
      </w:pPr>
      <w:r w:rsidRPr="00755CBE">
        <w:rPr>
          <w:u w:val="single"/>
        </w:rPr>
        <w:t>El art. 139 se desarrolla por el art. 165 RGAT</w:t>
      </w:r>
    </w:p>
    <w:p w:rsidR="00755CBE" w:rsidRDefault="00755CBE" w:rsidP="00755CBE">
      <w:pPr>
        <w:jc w:val="both"/>
      </w:pPr>
      <w:r w:rsidRPr="00755CBE">
        <w:t xml:space="preserve">Artículo 165. Terminación del procedimiento de comprobación limitada. </w:t>
      </w:r>
    </w:p>
    <w:p w:rsidR="00755CBE" w:rsidRPr="00755CBE" w:rsidRDefault="00755CBE" w:rsidP="00755CBE">
      <w:pPr>
        <w:jc w:val="both"/>
      </w:pPr>
      <w:r w:rsidRPr="00755CBE">
        <w:t>Cuando la liquidación resultante del procedimiento de comprobación limitada sea una cantidad a devolver, la liquidación de intereses de demora deberá efectuarse de la siguiente forma:</w:t>
      </w:r>
    </w:p>
    <w:p w:rsidR="00755CBE" w:rsidRDefault="00755CBE" w:rsidP="00755CBE">
      <w:pPr>
        <w:pStyle w:val="Prrafodelista"/>
        <w:numPr>
          <w:ilvl w:val="0"/>
          <w:numId w:val="24"/>
        </w:numPr>
        <w:jc w:val="both"/>
      </w:pPr>
      <w:r w:rsidRPr="00755CBE">
        <w:t xml:space="preserve">Cuando se trate de una devolución de ingresos indebidos, se liquidarán a favor del obligado tributario intereses de demora en los términos del artículo 32.2 de la Ley 58/2003, de 17 de diciembre, General Tributaria. </w:t>
      </w:r>
    </w:p>
    <w:p w:rsidR="00755CBE" w:rsidRDefault="00755CBE" w:rsidP="00755CBE">
      <w:pPr>
        <w:pStyle w:val="Prrafodelista"/>
        <w:numPr>
          <w:ilvl w:val="0"/>
          <w:numId w:val="24"/>
        </w:numPr>
        <w:jc w:val="both"/>
      </w:pPr>
      <w:r w:rsidRPr="00755CBE">
        <w:t>Cuando se trate de una devolución derivada de la normativa de un tributo, se liquidarán intereses de demora a favor del</w:t>
      </w:r>
      <w:bookmarkStart w:id="0" w:name="_GoBack"/>
      <w:bookmarkEnd w:id="0"/>
      <w:r w:rsidRPr="00755CBE">
        <w:t xml:space="preserve"> obligado tributario de acuerdo con lo previsto el artículo 31 de la Ley 58/2003, de 17 de diciembre, General Tributaria, y en el artículo 125 de este reglamento.</w:t>
      </w:r>
    </w:p>
    <w:p w:rsidR="00F67001" w:rsidRDefault="00F67001" w:rsidP="00A84BEC">
      <w:pPr>
        <w:jc w:val="both"/>
      </w:pPr>
      <w:r w:rsidRPr="00F67001">
        <w:t xml:space="preserve">Artículo 140. Efectos de la regularización practicada en el procedimiento de comprobación limitada. </w:t>
      </w:r>
    </w:p>
    <w:p w:rsidR="00F67001" w:rsidRDefault="00F67001" w:rsidP="00A84BEC">
      <w:pPr>
        <w:jc w:val="both"/>
      </w:pPr>
      <w:r w:rsidRPr="00F67001">
        <w:t xml:space="preserve">1. Dictada resolución en un procedimiento de comprobación limitada, la Administración tributaria no podrá efectuar una nueva regularización en relación con el objeto comprobado al que se refiere el párrafo a) del apartado 2 del artículo anterior salvo que en un procedimiento de comprobación limitada o inspección posterior se descubran nuevos hechos o circunstancias que resulten de actuaciones distintas de las realizadas y especificadas en dicha resolución. </w:t>
      </w:r>
    </w:p>
    <w:p w:rsidR="00A84BEC" w:rsidRPr="00A84BEC" w:rsidRDefault="00F67001" w:rsidP="00A84BEC">
      <w:pPr>
        <w:jc w:val="both"/>
      </w:pPr>
      <w:r w:rsidRPr="00F67001">
        <w:t>2. Los hechos y los elementos determinantes de la deuda tributaria respecto de los que el obligado tributario o su representante haya prestado conformidad expresa no podrán ser impugnados salvo que pruebe que incurrió en error de hecho.</w:t>
      </w:r>
    </w:p>
    <w:sectPr w:rsidR="00A84BEC" w:rsidRPr="00A84BE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23A" w:rsidRDefault="005F223A" w:rsidP="00CB1BEA">
      <w:pPr>
        <w:spacing w:after="0" w:line="240" w:lineRule="auto"/>
      </w:pPr>
      <w:r>
        <w:separator/>
      </w:r>
    </w:p>
  </w:endnote>
  <w:endnote w:type="continuationSeparator" w:id="0">
    <w:p w:rsidR="005F223A" w:rsidRDefault="005F223A" w:rsidP="00CB1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187890"/>
      <w:docPartObj>
        <w:docPartGallery w:val="Page Numbers (Bottom of Page)"/>
        <w:docPartUnique/>
      </w:docPartObj>
    </w:sdtPr>
    <w:sdtContent>
      <w:p w:rsidR="00D45099" w:rsidRDefault="00D45099">
        <w:pPr>
          <w:pStyle w:val="Piedepgina"/>
          <w:jc w:val="right"/>
        </w:pPr>
        <w:r>
          <w:fldChar w:fldCharType="begin"/>
        </w:r>
        <w:r>
          <w:instrText>PAGE   \* MERGEFORMAT</w:instrText>
        </w:r>
        <w:r>
          <w:fldChar w:fldCharType="separate"/>
        </w:r>
        <w:r>
          <w:rPr>
            <w:noProof/>
          </w:rPr>
          <w:t>19</w:t>
        </w:r>
        <w:r>
          <w:fldChar w:fldCharType="end"/>
        </w:r>
      </w:p>
    </w:sdtContent>
  </w:sdt>
  <w:p w:rsidR="00D45099" w:rsidRDefault="00D4509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23A" w:rsidRDefault="005F223A" w:rsidP="00CB1BEA">
      <w:pPr>
        <w:spacing w:after="0" w:line="240" w:lineRule="auto"/>
      </w:pPr>
      <w:r>
        <w:separator/>
      </w:r>
    </w:p>
  </w:footnote>
  <w:footnote w:type="continuationSeparator" w:id="0">
    <w:p w:rsidR="005F223A" w:rsidRDefault="005F223A" w:rsidP="00CB1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BEA" w:rsidRDefault="00CB1BEA" w:rsidP="00CB1BEA">
    <w:pPr>
      <w:pStyle w:val="Encabezado"/>
      <w:jc w:val="right"/>
    </w:pPr>
    <w:r>
      <w:t>TEMA 9 GESTIÓN</w:t>
    </w:r>
  </w:p>
  <w:p w:rsidR="00CB1BEA" w:rsidRDefault="00CB1BE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BCA"/>
    <w:multiLevelType w:val="hybridMultilevel"/>
    <w:tmpl w:val="511061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606C4E"/>
    <w:multiLevelType w:val="hybridMultilevel"/>
    <w:tmpl w:val="9020BA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E8687A"/>
    <w:multiLevelType w:val="hybridMultilevel"/>
    <w:tmpl w:val="5EF2F5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15510C"/>
    <w:multiLevelType w:val="hybridMultilevel"/>
    <w:tmpl w:val="20A231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6D37D0"/>
    <w:multiLevelType w:val="hybridMultilevel"/>
    <w:tmpl w:val="D26040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5B4209"/>
    <w:multiLevelType w:val="hybridMultilevel"/>
    <w:tmpl w:val="AFF255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53D291E"/>
    <w:multiLevelType w:val="hybridMultilevel"/>
    <w:tmpl w:val="CDF0E4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8CC2B0A"/>
    <w:multiLevelType w:val="hybridMultilevel"/>
    <w:tmpl w:val="845AF0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6F79DC"/>
    <w:multiLevelType w:val="hybridMultilevel"/>
    <w:tmpl w:val="7CD68F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3B53D91"/>
    <w:multiLevelType w:val="hybridMultilevel"/>
    <w:tmpl w:val="620261E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57138C5"/>
    <w:multiLevelType w:val="hybridMultilevel"/>
    <w:tmpl w:val="396EAA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FC50EF"/>
    <w:multiLevelType w:val="hybridMultilevel"/>
    <w:tmpl w:val="DA92C8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B16624"/>
    <w:multiLevelType w:val="hybridMultilevel"/>
    <w:tmpl w:val="0CB004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00760B"/>
    <w:multiLevelType w:val="hybridMultilevel"/>
    <w:tmpl w:val="ADFE56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453121"/>
    <w:multiLevelType w:val="hybridMultilevel"/>
    <w:tmpl w:val="2EB403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84F0A7E"/>
    <w:multiLevelType w:val="hybridMultilevel"/>
    <w:tmpl w:val="454AA2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D2E6902"/>
    <w:multiLevelType w:val="hybridMultilevel"/>
    <w:tmpl w:val="A4C6C0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14266BB"/>
    <w:multiLevelType w:val="hybridMultilevel"/>
    <w:tmpl w:val="17B285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A04E7B"/>
    <w:multiLevelType w:val="hybridMultilevel"/>
    <w:tmpl w:val="8C1A2F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73520AA"/>
    <w:multiLevelType w:val="hybridMultilevel"/>
    <w:tmpl w:val="9CC6BD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AFD4332"/>
    <w:multiLevelType w:val="hybridMultilevel"/>
    <w:tmpl w:val="17C687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CA24843"/>
    <w:multiLevelType w:val="hybridMultilevel"/>
    <w:tmpl w:val="01C65F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9A7CF8"/>
    <w:multiLevelType w:val="hybridMultilevel"/>
    <w:tmpl w:val="2C2CD8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6A67E39"/>
    <w:multiLevelType w:val="hybridMultilevel"/>
    <w:tmpl w:val="2D1CDD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A833AA4"/>
    <w:multiLevelType w:val="hybridMultilevel"/>
    <w:tmpl w:val="AB30BB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6"/>
  </w:num>
  <w:num w:numId="3">
    <w:abstractNumId w:val="19"/>
  </w:num>
  <w:num w:numId="4">
    <w:abstractNumId w:val="10"/>
  </w:num>
  <w:num w:numId="5">
    <w:abstractNumId w:val="0"/>
  </w:num>
  <w:num w:numId="6">
    <w:abstractNumId w:val="14"/>
  </w:num>
  <w:num w:numId="7">
    <w:abstractNumId w:val="3"/>
  </w:num>
  <w:num w:numId="8">
    <w:abstractNumId w:val="18"/>
  </w:num>
  <w:num w:numId="9">
    <w:abstractNumId w:val="24"/>
  </w:num>
  <w:num w:numId="10">
    <w:abstractNumId w:val="12"/>
  </w:num>
  <w:num w:numId="11">
    <w:abstractNumId w:val="15"/>
  </w:num>
  <w:num w:numId="12">
    <w:abstractNumId w:val="5"/>
  </w:num>
  <w:num w:numId="13">
    <w:abstractNumId w:val="8"/>
  </w:num>
  <w:num w:numId="14">
    <w:abstractNumId w:val="17"/>
  </w:num>
  <w:num w:numId="15">
    <w:abstractNumId w:val="22"/>
  </w:num>
  <w:num w:numId="16">
    <w:abstractNumId w:val="4"/>
  </w:num>
  <w:num w:numId="17">
    <w:abstractNumId w:val="9"/>
  </w:num>
  <w:num w:numId="18">
    <w:abstractNumId w:val="21"/>
  </w:num>
  <w:num w:numId="19">
    <w:abstractNumId w:val="23"/>
  </w:num>
  <w:num w:numId="20">
    <w:abstractNumId w:val="6"/>
  </w:num>
  <w:num w:numId="21">
    <w:abstractNumId w:val="2"/>
  </w:num>
  <w:num w:numId="22">
    <w:abstractNumId w:val="11"/>
  </w:num>
  <w:num w:numId="23">
    <w:abstractNumId w:val="20"/>
  </w:num>
  <w:num w:numId="24">
    <w:abstractNumId w:val="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1FB"/>
    <w:rsid w:val="000C6B89"/>
    <w:rsid w:val="001B197A"/>
    <w:rsid w:val="00214FC9"/>
    <w:rsid w:val="00223DEC"/>
    <w:rsid w:val="00471F4C"/>
    <w:rsid w:val="0056730D"/>
    <w:rsid w:val="005879E5"/>
    <w:rsid w:val="005F223A"/>
    <w:rsid w:val="00755CBE"/>
    <w:rsid w:val="00796BBF"/>
    <w:rsid w:val="007D5298"/>
    <w:rsid w:val="008D40D3"/>
    <w:rsid w:val="009326C1"/>
    <w:rsid w:val="00A15E7A"/>
    <w:rsid w:val="00A44E7B"/>
    <w:rsid w:val="00A84BEC"/>
    <w:rsid w:val="00AB4732"/>
    <w:rsid w:val="00AC1373"/>
    <w:rsid w:val="00B141FB"/>
    <w:rsid w:val="00CB1BEA"/>
    <w:rsid w:val="00D45099"/>
    <w:rsid w:val="00F670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41A2"/>
  <w15:chartTrackingRefBased/>
  <w15:docId w15:val="{49266CB5-967F-4676-965E-53966D57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1B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1BEA"/>
  </w:style>
  <w:style w:type="paragraph" w:styleId="Piedepgina">
    <w:name w:val="footer"/>
    <w:basedOn w:val="Normal"/>
    <w:link w:val="PiedepginaCar"/>
    <w:uiPriority w:val="99"/>
    <w:unhideWhenUsed/>
    <w:rsid w:val="00CB1B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1BEA"/>
  </w:style>
  <w:style w:type="paragraph" w:styleId="Prrafodelista">
    <w:name w:val="List Paragraph"/>
    <w:basedOn w:val="Normal"/>
    <w:uiPriority w:val="34"/>
    <w:qFormat/>
    <w:rsid w:val="00223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71"/>
    <w:rsid w:val="008C4015"/>
    <w:rsid w:val="00CE0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5689BF35A714EC8B97D0C8141F8B92D">
    <w:name w:val="65689BF35A714EC8B97D0C8141F8B92D"/>
    <w:rsid w:val="00CE0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20</Pages>
  <Words>9942</Words>
  <Characters>54687</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16</cp:revision>
  <dcterms:created xsi:type="dcterms:W3CDTF">2022-02-18T18:16:00Z</dcterms:created>
  <dcterms:modified xsi:type="dcterms:W3CDTF">2022-02-18T19:27:00Z</dcterms:modified>
</cp:coreProperties>
</file>