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887A" w14:textId="4222DC29" w:rsidR="00CD30B4" w:rsidRPr="009F537B" w:rsidRDefault="009F537B">
      <w:pPr>
        <w:rPr>
          <w:b/>
          <w:bCs/>
        </w:rPr>
      </w:pPr>
      <w:r w:rsidRPr="009F537B">
        <w:rPr>
          <w:b/>
          <w:bCs/>
        </w:rPr>
        <w:t xml:space="preserve">ESCRITO DE ALEGACIONES EJERCICIO NÚMERO 1 DEL PROCESO SELECTIVO CUERPO GRAL. ADMTVO. ADMÓN. ESTADO ESP: AGENTES HACIENDA PÚBLICA </w:t>
      </w:r>
    </w:p>
    <w:p w14:paraId="1117F9C4" w14:textId="77777777" w:rsidR="009F537B" w:rsidRPr="009F537B" w:rsidRDefault="009F537B">
      <w:pPr>
        <w:rPr>
          <w:b/>
          <w:bCs/>
        </w:rPr>
      </w:pPr>
    </w:p>
    <w:p w14:paraId="1CCBBB02" w14:textId="1716AD65" w:rsidR="009F537B" w:rsidRPr="009F537B" w:rsidRDefault="009F537B">
      <w:pPr>
        <w:rPr>
          <w:b/>
          <w:bCs/>
        </w:rPr>
      </w:pPr>
      <w:r w:rsidRPr="009F537B">
        <w:rPr>
          <w:b/>
          <w:bCs/>
        </w:rPr>
        <w:t>Datos convocatoria:</w:t>
      </w:r>
    </w:p>
    <w:p w14:paraId="06C2DE93" w14:textId="77777777" w:rsidR="009F537B" w:rsidRDefault="009F537B"/>
    <w:p w14:paraId="70F24C17" w14:textId="7893ABD9" w:rsidR="009F537B" w:rsidRDefault="009F537B">
      <w:r w:rsidRPr="009F537B">
        <w:rPr>
          <w:b/>
          <w:bCs/>
        </w:rPr>
        <w:t>Fecha Convocatoria:</w:t>
      </w:r>
      <w:r>
        <w:t xml:space="preserve"> BOE 03/01/23</w:t>
      </w:r>
    </w:p>
    <w:p w14:paraId="6C853276" w14:textId="0319FE4C" w:rsidR="009F537B" w:rsidRDefault="009F537B">
      <w:pPr>
        <w:rPr>
          <w:b/>
          <w:bCs/>
        </w:rPr>
      </w:pPr>
      <w:r w:rsidRPr="009F537B">
        <w:rPr>
          <w:b/>
          <w:bCs/>
        </w:rPr>
        <w:t>Forma acceso:</w:t>
      </w:r>
      <w:r>
        <w:t xml:space="preserve"> Libre</w:t>
      </w:r>
      <w:r w:rsidR="00B35833">
        <w:t>. Tipo A</w:t>
      </w:r>
    </w:p>
    <w:p w14:paraId="02B97CB1" w14:textId="77777777" w:rsidR="009F537B" w:rsidRDefault="009F537B" w:rsidP="009F537B">
      <w:pPr>
        <w:rPr>
          <w:b/>
          <w:bCs/>
        </w:rPr>
      </w:pPr>
    </w:p>
    <w:p w14:paraId="646A8551" w14:textId="7F4A08D3" w:rsidR="009F537B" w:rsidRDefault="009F537B" w:rsidP="009F537B">
      <w:r w:rsidRPr="009F537B">
        <w:rPr>
          <w:b/>
          <w:bCs/>
        </w:rPr>
        <w:t>Órgano al que se dirige:</w:t>
      </w:r>
      <w:r>
        <w:t xml:space="preserve"> Tribunal calificador del proceso selectivo para el ingreso, por acceso libre, en el Cuerpo General Administrativo de la Administración del Estado, especialidad de Agentes de la Hacienda Pública</w:t>
      </w:r>
    </w:p>
    <w:p w14:paraId="2989409F" w14:textId="77777777" w:rsidR="009F537B" w:rsidRDefault="009F537B" w:rsidP="009F537B"/>
    <w:p w14:paraId="18D7ADC0" w14:textId="67E088F7" w:rsidR="009F537B" w:rsidRDefault="009F537B" w:rsidP="009F537B">
      <w:pPr>
        <w:rPr>
          <w:b/>
          <w:bCs/>
        </w:rPr>
      </w:pPr>
      <w:r w:rsidRPr="009F537B">
        <w:rPr>
          <w:b/>
          <w:bCs/>
        </w:rPr>
        <w:t>Datos del alegante:</w:t>
      </w:r>
    </w:p>
    <w:p w14:paraId="30840F68" w14:textId="77777777" w:rsidR="009F537B" w:rsidRDefault="009F537B" w:rsidP="009F537B">
      <w:pPr>
        <w:rPr>
          <w:b/>
          <w:bCs/>
        </w:rPr>
      </w:pPr>
    </w:p>
    <w:p w14:paraId="756AD748" w14:textId="4A7C580B" w:rsidR="009F537B" w:rsidRDefault="009F537B" w:rsidP="009F537B">
      <w:pPr>
        <w:rPr>
          <w:b/>
          <w:bCs/>
        </w:rPr>
      </w:pPr>
      <w:r>
        <w:rPr>
          <w:b/>
          <w:bCs/>
        </w:rPr>
        <w:t xml:space="preserve">Apellidos: </w:t>
      </w:r>
    </w:p>
    <w:p w14:paraId="46DFB588" w14:textId="1F4A7EBB" w:rsidR="009F537B" w:rsidRDefault="009F537B" w:rsidP="009F537B">
      <w:pPr>
        <w:rPr>
          <w:b/>
          <w:bCs/>
        </w:rPr>
      </w:pPr>
      <w:r>
        <w:rPr>
          <w:b/>
          <w:bCs/>
        </w:rPr>
        <w:t xml:space="preserve">Nombre: </w:t>
      </w:r>
    </w:p>
    <w:p w14:paraId="7676640D" w14:textId="07EC9285" w:rsidR="009F537B" w:rsidRDefault="009F537B" w:rsidP="009F537B">
      <w:pPr>
        <w:rPr>
          <w:b/>
          <w:bCs/>
        </w:rPr>
      </w:pPr>
      <w:r>
        <w:rPr>
          <w:b/>
          <w:bCs/>
        </w:rPr>
        <w:t xml:space="preserve">DNI: </w:t>
      </w:r>
    </w:p>
    <w:p w14:paraId="6A458F73" w14:textId="77777777" w:rsidR="009F537B" w:rsidRDefault="009F537B" w:rsidP="009F537B">
      <w:pPr>
        <w:rPr>
          <w:b/>
          <w:bCs/>
        </w:rPr>
      </w:pPr>
    </w:p>
    <w:p w14:paraId="6BA20190" w14:textId="42381672" w:rsidR="009F537B" w:rsidRPr="009F537B" w:rsidRDefault="009F537B" w:rsidP="009F537B">
      <w:pPr>
        <w:rPr>
          <w:b/>
          <w:bCs/>
        </w:rPr>
      </w:pPr>
      <w:r w:rsidRPr="009F537B">
        <w:rPr>
          <w:b/>
          <w:bCs/>
        </w:rPr>
        <w:t>Alegaciones:</w:t>
      </w:r>
    </w:p>
    <w:p w14:paraId="343F44BD" w14:textId="77777777" w:rsidR="009F537B" w:rsidRDefault="009F537B" w:rsidP="009F537B"/>
    <w:p w14:paraId="0A557902" w14:textId="46B7812C" w:rsidR="009F537B" w:rsidRDefault="009F537B" w:rsidP="009F537B">
      <w:r>
        <w:t xml:space="preserve">Que </w:t>
      </w:r>
      <w:r w:rsidR="00B320A3">
        <w:t>a tenor de la corrección expuesta en</w:t>
      </w:r>
      <w:r>
        <w:t xml:space="preserve"> la plantilla provisional del ejercicio 1, turno libre, y considerando inexacta que en la pregunta número 82 se </w:t>
      </w:r>
      <w:proofErr w:type="spellStart"/>
      <w:r>
        <w:t>de</w:t>
      </w:r>
      <w:proofErr w:type="spellEnd"/>
      <w:r>
        <w:t xml:space="preserve"> por correcta la respuesta b</w:t>
      </w:r>
      <w:r w:rsidR="00980EAF">
        <w:t>, y considerando de igual modo inexacto que en la pregunta número 46 se dé por correcta la respuesta d,</w:t>
      </w:r>
    </w:p>
    <w:p w14:paraId="78DC2719" w14:textId="77777777" w:rsidR="009F537B" w:rsidRDefault="009F537B" w:rsidP="009F537B"/>
    <w:p w14:paraId="703026AA" w14:textId="4F2BD684" w:rsidR="009F537B" w:rsidRDefault="009F537B" w:rsidP="009F537B">
      <w:pPr>
        <w:rPr>
          <w:b/>
          <w:bCs/>
        </w:rPr>
      </w:pPr>
      <w:r w:rsidRPr="009F537B">
        <w:rPr>
          <w:b/>
          <w:bCs/>
        </w:rPr>
        <w:t>Solicit</w:t>
      </w:r>
      <w:r w:rsidR="003F5B76">
        <w:rPr>
          <w:b/>
          <w:bCs/>
        </w:rPr>
        <w:t>a</w:t>
      </w:r>
      <w:r w:rsidRPr="009F537B">
        <w:rPr>
          <w:b/>
          <w:bCs/>
        </w:rPr>
        <w:t>:</w:t>
      </w:r>
    </w:p>
    <w:p w14:paraId="6AC05439" w14:textId="77777777" w:rsidR="009F537B" w:rsidRPr="00CA2EA2" w:rsidRDefault="009F537B" w:rsidP="00CA2EA2">
      <w:pPr>
        <w:rPr>
          <w:b/>
          <w:bCs/>
        </w:rPr>
      </w:pPr>
    </w:p>
    <w:p w14:paraId="59E44A79" w14:textId="656DB638" w:rsidR="00CA2EA2" w:rsidRDefault="009F537B" w:rsidP="00CA2EA2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spacing w:val="-15"/>
          <w:sz w:val="24"/>
          <w:szCs w:val="24"/>
        </w:rPr>
      </w:pPr>
      <w:r w:rsidRPr="00CA2EA2">
        <w:rPr>
          <w:rFonts w:ascii="Arial" w:hAnsi="Arial" w:cs="Arial"/>
          <w:b w:val="0"/>
          <w:bCs w:val="0"/>
          <w:sz w:val="24"/>
          <w:szCs w:val="24"/>
        </w:rPr>
        <w:t>La anulación de la pregunta número 82</w:t>
      </w:r>
      <w:r w:rsidR="00CA2EA2">
        <w:rPr>
          <w:rFonts w:ascii="Arial" w:hAnsi="Arial" w:cs="Arial"/>
          <w:b w:val="0"/>
          <w:bCs w:val="0"/>
          <w:sz w:val="24"/>
          <w:szCs w:val="24"/>
        </w:rPr>
        <w:t>,</w:t>
      </w:r>
      <w:r w:rsidRPr="00CA2EA2">
        <w:rPr>
          <w:rFonts w:ascii="Arial" w:hAnsi="Arial" w:cs="Arial"/>
          <w:b w:val="0"/>
          <w:bCs w:val="0"/>
          <w:sz w:val="24"/>
          <w:szCs w:val="24"/>
        </w:rPr>
        <w:t xml:space="preserve"> en base</w:t>
      </w:r>
      <w:r w:rsidR="00026E2D" w:rsidRPr="00CA2EA2">
        <w:rPr>
          <w:rFonts w:ascii="Arial" w:hAnsi="Arial" w:cs="Arial"/>
          <w:b w:val="0"/>
          <w:bCs w:val="0"/>
          <w:sz w:val="24"/>
          <w:szCs w:val="24"/>
        </w:rPr>
        <w:t xml:space="preserve"> al artículo 46</w:t>
      </w:r>
      <w:r w:rsidR="00CA2EA2">
        <w:rPr>
          <w:rFonts w:ascii="Arial" w:hAnsi="Arial" w:cs="Arial"/>
          <w:b w:val="0"/>
          <w:bCs w:val="0"/>
          <w:sz w:val="24"/>
          <w:szCs w:val="24"/>
        </w:rPr>
        <w:t>.1.b)</w:t>
      </w:r>
      <w:r w:rsidR="00CA2EA2" w:rsidRPr="00CA2EA2">
        <w:rPr>
          <w:rFonts w:ascii="Arial" w:hAnsi="Arial" w:cs="Arial"/>
          <w:b w:val="0"/>
          <w:bCs w:val="0"/>
          <w:sz w:val="24"/>
          <w:szCs w:val="24"/>
        </w:rPr>
        <w:t xml:space="preserve"> de la</w:t>
      </w:r>
      <w:r w:rsidR="00CA2EA2" w:rsidRPr="00CA2EA2">
        <w:rPr>
          <w:rFonts w:ascii="Arial" w:hAnsi="Arial" w:cs="Arial"/>
          <w:sz w:val="24"/>
          <w:szCs w:val="24"/>
        </w:rPr>
        <w:t xml:space="preserve"> </w:t>
      </w:r>
      <w:r w:rsidR="00CA2EA2" w:rsidRPr="00CA2EA2">
        <w:rPr>
          <w:rFonts w:ascii="Arial" w:hAnsi="Arial" w:cs="Arial"/>
          <w:b w:val="0"/>
          <w:bCs w:val="0"/>
          <w:spacing w:val="-15"/>
          <w:sz w:val="24"/>
          <w:szCs w:val="24"/>
        </w:rPr>
        <w:t>Ley 22/2009, de 18 de diciembre, por la que se regula el sistema de financiación de las Comunidades Autónomas de régimen común y Ciudades con Estatuto de Autonomía y se modifican determinadas normas tributarias</w:t>
      </w:r>
      <w:r w:rsidR="00980EAF">
        <w:rPr>
          <w:rFonts w:ascii="Arial" w:hAnsi="Arial" w:cs="Arial"/>
          <w:b w:val="0"/>
          <w:bCs w:val="0"/>
          <w:spacing w:val="-15"/>
          <w:sz w:val="24"/>
          <w:szCs w:val="24"/>
        </w:rPr>
        <w:t xml:space="preserve"> y, no existiendo otra respuesta correcta para dicha pregunta.</w:t>
      </w:r>
    </w:p>
    <w:p w14:paraId="2157F8EB" w14:textId="77777777" w:rsidR="00980EAF" w:rsidRDefault="00980EAF" w:rsidP="00CA2EA2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spacing w:val="-15"/>
          <w:sz w:val="24"/>
          <w:szCs w:val="24"/>
        </w:rPr>
      </w:pPr>
    </w:p>
    <w:p w14:paraId="4191E3F6" w14:textId="16BBCBEF" w:rsidR="00980EAF" w:rsidRDefault="00980EAF" w:rsidP="00CA2EA2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spacing w:val="-15"/>
          <w:sz w:val="24"/>
          <w:szCs w:val="24"/>
        </w:rPr>
      </w:pPr>
      <w:r>
        <w:rPr>
          <w:rFonts w:ascii="Arial" w:hAnsi="Arial" w:cs="Arial"/>
          <w:b w:val="0"/>
          <w:bCs w:val="0"/>
          <w:spacing w:val="-15"/>
          <w:sz w:val="24"/>
          <w:szCs w:val="24"/>
        </w:rPr>
        <w:lastRenderedPageBreak/>
        <w:t>El cambio de corrección de la pregunta 46, siendo correcta la opción a), en base al artículo 27 apartado 1 (Párrafo 1) de la Ley 58/2003 de 17 de diciembre, General Tributaria.</w:t>
      </w:r>
    </w:p>
    <w:p w14:paraId="2939B834" w14:textId="77777777" w:rsidR="00CA2EA2" w:rsidRDefault="00CA2EA2" w:rsidP="00CA2EA2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spacing w:val="-15"/>
          <w:sz w:val="24"/>
          <w:szCs w:val="24"/>
        </w:rPr>
      </w:pPr>
    </w:p>
    <w:p w14:paraId="411C324B" w14:textId="6E4EB178" w:rsidR="00CA2EA2" w:rsidRPr="00CA2EA2" w:rsidRDefault="00CA2EA2" w:rsidP="00CA2EA2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color w:val="355377"/>
          <w:spacing w:val="-15"/>
          <w:sz w:val="24"/>
          <w:szCs w:val="24"/>
        </w:rPr>
      </w:pPr>
      <w:r>
        <w:rPr>
          <w:rFonts w:ascii="Arial" w:hAnsi="Arial" w:cs="Arial"/>
          <w:b w:val="0"/>
          <w:bCs w:val="0"/>
          <w:spacing w:val="-15"/>
          <w:sz w:val="24"/>
          <w:szCs w:val="24"/>
        </w:rPr>
        <w:t>En</w:t>
      </w:r>
      <w:r w:rsidR="000F1736">
        <w:rPr>
          <w:rFonts w:ascii="Arial" w:hAnsi="Arial" w:cs="Arial"/>
          <w:b w:val="0"/>
          <w:bCs w:val="0"/>
          <w:spacing w:val="-15"/>
          <w:sz w:val="24"/>
          <w:szCs w:val="24"/>
        </w:rPr>
        <w:t xml:space="preserve">                             </w:t>
      </w:r>
      <w:r>
        <w:rPr>
          <w:rFonts w:ascii="Arial" w:hAnsi="Arial" w:cs="Arial"/>
          <w:b w:val="0"/>
          <w:bCs w:val="0"/>
          <w:spacing w:val="-15"/>
          <w:sz w:val="24"/>
          <w:szCs w:val="24"/>
        </w:rPr>
        <w:t>, a 24 de abril de 2023.</w:t>
      </w:r>
    </w:p>
    <w:p w14:paraId="1F1A771B" w14:textId="2609F7F3" w:rsidR="009F537B" w:rsidRPr="009F537B" w:rsidRDefault="009F537B" w:rsidP="009F537B"/>
    <w:sectPr w:rsidR="009F537B" w:rsidRPr="009F537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0351" w14:textId="77777777" w:rsidR="00CA10B9" w:rsidRDefault="00CA10B9" w:rsidP="00D158A5">
      <w:pPr>
        <w:spacing w:line="240" w:lineRule="auto"/>
      </w:pPr>
      <w:r>
        <w:separator/>
      </w:r>
    </w:p>
  </w:endnote>
  <w:endnote w:type="continuationSeparator" w:id="0">
    <w:p w14:paraId="1133EB38" w14:textId="77777777" w:rsidR="00CA10B9" w:rsidRDefault="00CA10B9" w:rsidP="00D15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95428"/>
      <w:docPartObj>
        <w:docPartGallery w:val="Page Numbers (Bottom of Page)"/>
        <w:docPartUnique/>
      </w:docPartObj>
    </w:sdtPr>
    <w:sdtContent>
      <w:p w14:paraId="3E6F5376" w14:textId="201BA48F" w:rsidR="00D158A5" w:rsidRDefault="00D158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781673" w14:textId="77777777" w:rsidR="00D158A5" w:rsidRDefault="00D15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9F61" w14:textId="77777777" w:rsidR="00CA10B9" w:rsidRDefault="00CA10B9" w:rsidP="00D158A5">
      <w:pPr>
        <w:spacing w:line="240" w:lineRule="auto"/>
      </w:pPr>
      <w:r>
        <w:separator/>
      </w:r>
    </w:p>
  </w:footnote>
  <w:footnote w:type="continuationSeparator" w:id="0">
    <w:p w14:paraId="5C2BD8FD" w14:textId="77777777" w:rsidR="00CA10B9" w:rsidRDefault="00CA10B9" w:rsidP="00D158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7B"/>
    <w:rsid w:val="00026E2D"/>
    <w:rsid w:val="000F1736"/>
    <w:rsid w:val="003F5B76"/>
    <w:rsid w:val="0050550B"/>
    <w:rsid w:val="0084422E"/>
    <w:rsid w:val="00980EAF"/>
    <w:rsid w:val="009F537B"/>
    <w:rsid w:val="00B320A3"/>
    <w:rsid w:val="00B35833"/>
    <w:rsid w:val="00CA10B9"/>
    <w:rsid w:val="00CA2EA2"/>
    <w:rsid w:val="00CD30B4"/>
    <w:rsid w:val="00D158A5"/>
    <w:rsid w:val="00DB2732"/>
    <w:rsid w:val="00F4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C8AE"/>
  <w15:chartTrackingRefBased/>
  <w15:docId w15:val="{D3B78103-B5BB-45A3-B535-8F22BEC4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222222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32"/>
  </w:style>
  <w:style w:type="paragraph" w:styleId="Ttulo1">
    <w:name w:val="heading 1"/>
    <w:basedOn w:val="Normal"/>
    <w:link w:val="Ttulo1Car"/>
    <w:uiPriority w:val="9"/>
    <w:qFormat/>
    <w:rsid w:val="00CA2EA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DB2732"/>
    <w:rPr>
      <w:i/>
      <w:iCs/>
    </w:rPr>
  </w:style>
  <w:style w:type="paragraph" w:styleId="Prrafodelista">
    <w:name w:val="List Paragraph"/>
    <w:basedOn w:val="Normal"/>
    <w:uiPriority w:val="34"/>
    <w:qFormat/>
    <w:rsid w:val="00DB273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A2EA2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158A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8A5"/>
  </w:style>
  <w:style w:type="paragraph" w:styleId="Piedepgina">
    <w:name w:val="footer"/>
    <w:basedOn w:val="Normal"/>
    <w:link w:val="PiedepginaCar"/>
    <w:uiPriority w:val="99"/>
    <w:unhideWhenUsed/>
    <w:rsid w:val="00D158A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LORENZO</dc:creator>
  <cp:keywords/>
  <dc:description/>
  <cp:lastModifiedBy>JOSE LORENZO</cp:lastModifiedBy>
  <cp:revision>8</cp:revision>
  <dcterms:created xsi:type="dcterms:W3CDTF">2023-04-24T12:31:00Z</dcterms:created>
  <dcterms:modified xsi:type="dcterms:W3CDTF">2023-04-26T08:32:00Z</dcterms:modified>
</cp:coreProperties>
</file>